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773" w:rsidRDefault="00FB27B9">
      <w:pPr>
        <w:spacing w:line="240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p w:rsidR="000B7773" w:rsidRDefault="000B7773">
      <w:pPr>
        <w:spacing w:line="240" w:lineRule="auto"/>
        <w:jc w:val="center"/>
        <w:rPr>
          <w:szCs w:val="28"/>
        </w:rPr>
      </w:pPr>
    </w:p>
    <w:tbl>
      <w:tblPr>
        <w:tblpPr w:leftFromText="180" w:rightFromText="180" w:vertAnchor="page" w:horzAnchor="margin" w:tblpY="3884"/>
        <w:tblW w:w="9923" w:type="dxa"/>
        <w:tblLook w:val="0000" w:firstRow="0" w:lastRow="0" w:firstColumn="0" w:lastColumn="0" w:noHBand="0" w:noVBand="0"/>
      </w:tblPr>
      <w:tblGrid>
        <w:gridCol w:w="5103"/>
        <w:gridCol w:w="4820"/>
      </w:tblGrid>
      <w:tr w:rsidR="000B7773">
        <w:tc>
          <w:tcPr>
            <w:tcW w:w="5103" w:type="dxa"/>
          </w:tcPr>
          <w:p w:rsidR="000B7773" w:rsidRDefault="000B7773">
            <w:pPr>
              <w:ind w:left="176"/>
              <w:rPr>
                <w:sz w:val="24"/>
              </w:rPr>
            </w:pPr>
          </w:p>
        </w:tc>
        <w:tc>
          <w:tcPr>
            <w:tcW w:w="4820" w:type="dxa"/>
          </w:tcPr>
          <w:p w:rsidR="000B7773" w:rsidRDefault="00FB27B9">
            <w:pPr>
              <w:spacing w:line="276" w:lineRule="auto"/>
              <w:ind w:left="176" w:hanging="13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</w:p>
          <w:p w:rsidR="000B7773" w:rsidRDefault="00FB27B9">
            <w:pPr>
              <w:spacing w:line="276" w:lineRule="auto"/>
              <w:ind w:hanging="138"/>
              <w:jc w:val="right"/>
              <w:rPr>
                <w:sz w:val="24"/>
              </w:rPr>
            </w:pPr>
            <w:r>
              <w:rPr>
                <w:sz w:val="24"/>
              </w:rPr>
              <w:t>к АООП образования обучающихся с умственной отсталостью, вариант 2</w:t>
            </w:r>
          </w:p>
          <w:p w:rsidR="000B7773" w:rsidRDefault="000B7773">
            <w:pPr>
              <w:spacing w:line="276" w:lineRule="auto"/>
              <w:ind w:hanging="138"/>
              <w:jc w:val="right"/>
              <w:rPr>
                <w:sz w:val="24"/>
              </w:rPr>
            </w:pPr>
          </w:p>
          <w:p w:rsidR="000B7773" w:rsidRDefault="000B7773">
            <w:pPr>
              <w:jc w:val="right"/>
              <w:rPr>
                <w:sz w:val="24"/>
              </w:rPr>
            </w:pPr>
          </w:p>
          <w:p w:rsidR="000B7773" w:rsidRDefault="000B7773">
            <w:pPr>
              <w:jc w:val="right"/>
              <w:rPr>
                <w:sz w:val="24"/>
              </w:rPr>
            </w:pPr>
          </w:p>
          <w:p w:rsidR="000B7773" w:rsidRDefault="000B7773">
            <w:pPr>
              <w:jc w:val="right"/>
              <w:rPr>
                <w:sz w:val="24"/>
              </w:rPr>
            </w:pPr>
          </w:p>
        </w:tc>
      </w:tr>
    </w:tbl>
    <w:p w:rsidR="000B7773" w:rsidRDefault="00FB27B9">
      <w:pPr>
        <w:tabs>
          <w:tab w:val="left" w:pos="3031"/>
        </w:tabs>
      </w:pPr>
      <w:r>
        <w:tab/>
      </w:r>
    </w:p>
    <w:p w:rsidR="000B7773" w:rsidRDefault="000B7773">
      <w:pPr>
        <w:tabs>
          <w:tab w:val="left" w:pos="3031"/>
        </w:tabs>
        <w:rPr>
          <w:sz w:val="6"/>
        </w:rPr>
      </w:pPr>
    </w:p>
    <w:p w:rsidR="000B7773" w:rsidRDefault="000B7773">
      <w:pPr>
        <w:jc w:val="center"/>
        <w:rPr>
          <w:b/>
          <w:sz w:val="40"/>
          <w:szCs w:val="28"/>
        </w:rPr>
      </w:pPr>
    </w:p>
    <w:p w:rsidR="000B7773" w:rsidRDefault="000B7773">
      <w:pPr>
        <w:jc w:val="center"/>
        <w:rPr>
          <w:b/>
          <w:sz w:val="40"/>
          <w:szCs w:val="28"/>
        </w:rPr>
      </w:pPr>
    </w:p>
    <w:p w:rsidR="000B7773" w:rsidRDefault="00FB27B9">
      <w:pPr>
        <w:spacing w:line="24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0B7773" w:rsidRDefault="00FB27B9">
      <w:pPr>
        <w:spacing w:line="24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предметам</w:t>
      </w:r>
    </w:p>
    <w:p w:rsidR="000B7773" w:rsidRDefault="00FB27B9">
      <w:pPr>
        <w:spacing w:line="24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5  класс</w:t>
      </w:r>
    </w:p>
    <w:p w:rsidR="000B7773" w:rsidRDefault="000B7773">
      <w:pPr>
        <w:jc w:val="center"/>
        <w:rPr>
          <w:b/>
        </w:rPr>
      </w:pPr>
    </w:p>
    <w:p w:rsidR="000B7773" w:rsidRDefault="000B7773">
      <w:pPr>
        <w:jc w:val="center"/>
        <w:rPr>
          <w:b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0B7773">
      <w:pPr>
        <w:jc w:val="right"/>
        <w:rPr>
          <w:szCs w:val="28"/>
        </w:rPr>
      </w:pPr>
    </w:p>
    <w:p w:rsidR="000B7773" w:rsidRDefault="00FB27B9">
      <w:pPr>
        <w:spacing w:after="160" w:line="259" w:lineRule="auto"/>
        <w:ind w:firstLine="0"/>
        <w:jc w:val="center"/>
        <w:rPr>
          <w:b/>
          <w:szCs w:val="28"/>
        </w:rPr>
      </w:pPr>
      <w:r>
        <w:rPr>
          <w:color w:val="auto"/>
          <w:szCs w:val="28"/>
        </w:rPr>
        <w:br w:type="page" w:clear="all"/>
      </w:r>
      <w:r>
        <w:rPr>
          <w:b/>
          <w:szCs w:val="28"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7"/>
      </w:tblGrid>
      <w:tr w:rsidR="000B7773">
        <w:tc>
          <w:tcPr>
            <w:tcW w:w="8647" w:type="dxa"/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   Пояснительная записка ……………………………………..    3</w:t>
            </w:r>
          </w:p>
        </w:tc>
      </w:tr>
      <w:tr w:rsidR="000B7773">
        <w:tc>
          <w:tcPr>
            <w:tcW w:w="8647" w:type="dxa"/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  Содержание программы ………………………………......</w:t>
            </w:r>
            <w:r>
              <w:rPr>
                <w:rFonts w:eastAsia="Calibri"/>
                <w:sz w:val="28"/>
                <w:szCs w:val="28"/>
                <w:lang w:eastAsia="en-US"/>
              </w:rPr>
              <w:t>....    6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Речь и альтернативная коммуникация</w:t>
            </w:r>
            <w:r>
              <w:rPr>
                <w:rFonts w:eastAsia="Calibri"/>
                <w:sz w:val="28"/>
                <w:szCs w:val="28"/>
                <w:lang w:eastAsia="en-US"/>
              </w:rPr>
              <w:t>…………………..........     6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Математические представления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…………………………….     ..8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Окружающий природный мир</w:t>
            </w:r>
            <w:r>
              <w:rPr>
                <w:rFonts w:eastAsia="Calibri"/>
                <w:sz w:val="28"/>
                <w:szCs w:val="28"/>
                <w:lang w:eastAsia="en-US"/>
              </w:rPr>
              <w:t>........................................................10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Человек</w:t>
            </w:r>
            <w:r>
              <w:rPr>
                <w:rFonts w:eastAsia="Calibri"/>
                <w:sz w:val="28"/>
                <w:szCs w:val="28"/>
                <w:lang w:eastAsia="en-US"/>
              </w:rPr>
              <w:t>……………………………………………………. ….…   11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Окружающий социальный мир</w:t>
            </w:r>
            <w:r>
              <w:rPr>
                <w:rFonts w:eastAsia="Calibri"/>
                <w:sz w:val="28"/>
                <w:szCs w:val="28"/>
                <w:lang w:eastAsia="en-US"/>
              </w:rPr>
              <w:t>…………………………….…      12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Предметно-практические действия</w:t>
            </w:r>
            <w:r>
              <w:rPr>
                <w:rFonts w:eastAsia="Calibri"/>
                <w:sz w:val="28"/>
                <w:szCs w:val="28"/>
                <w:lang w:eastAsia="en-US"/>
              </w:rPr>
              <w:t>………………….  ….…..   17</w:t>
            </w:r>
          </w:p>
        </w:tc>
      </w:tr>
      <w:tr w:rsidR="000B7773">
        <w:tc>
          <w:tcPr>
            <w:tcW w:w="8647" w:type="dxa"/>
          </w:tcPr>
          <w:p w:rsidR="000B7773" w:rsidRDefault="00F86AE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Труд (технология)</w:t>
            </w:r>
            <w:r w:rsidR="00FB27B9">
              <w:rPr>
                <w:rFonts w:eastAsia="Calibri"/>
                <w:i/>
                <w:sz w:val="28"/>
                <w:szCs w:val="28"/>
                <w:lang w:eastAsia="en-US"/>
              </w:rPr>
              <w:t xml:space="preserve">………..……………………………………….….    </w:t>
            </w:r>
            <w:r w:rsidR="00FB27B9"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Адаптивная физкультура……..……………………………….…..….25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Домоводство……..……………………………………………….…….  27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Изобразительная деятел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ьность……………………………..…..…..29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Специальное трудовое обучение……………………………….…… 30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Музыка и движение……………………………………………….….…31</w:t>
            </w:r>
          </w:p>
        </w:tc>
      </w:tr>
      <w:tr w:rsidR="000B7773">
        <w:tc>
          <w:tcPr>
            <w:tcW w:w="8647" w:type="dxa"/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  Учебно-тематическое планирование ……………………...     32</w:t>
            </w:r>
          </w:p>
        </w:tc>
      </w:tr>
      <w:tr w:rsidR="000B7773">
        <w:tc>
          <w:tcPr>
            <w:tcW w:w="8647" w:type="dxa"/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 Планируемые результаты освоения программы………....    .  60</w:t>
            </w:r>
          </w:p>
        </w:tc>
      </w:tr>
      <w:tr w:rsidR="000B7773">
        <w:tc>
          <w:tcPr>
            <w:tcW w:w="8647" w:type="dxa"/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5.  </w:t>
            </w:r>
            <w:r>
              <w:rPr>
                <w:rFonts w:eastAsia="Calibri"/>
                <w:sz w:val="28"/>
                <w:szCs w:val="28"/>
                <w:lang w:eastAsia="en-US"/>
              </w:rPr>
              <w:t>Материально-техническое обеспечение реализации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программы…………………………………………………….....…73</w:t>
            </w:r>
          </w:p>
        </w:tc>
      </w:tr>
      <w:tr w:rsidR="000B7773">
        <w:tc>
          <w:tcPr>
            <w:tcW w:w="8647" w:type="dxa"/>
          </w:tcPr>
          <w:p w:rsidR="000B7773" w:rsidRDefault="000B777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0B7773" w:rsidRDefault="000B7773">
      <w:pPr>
        <w:spacing w:after="160" w:line="259" w:lineRule="auto"/>
        <w:ind w:firstLine="0"/>
        <w:jc w:val="left"/>
        <w:rPr>
          <w:color w:val="auto"/>
          <w:szCs w:val="28"/>
        </w:rPr>
      </w:pPr>
    </w:p>
    <w:p w:rsidR="000B7773" w:rsidRDefault="00FB27B9">
      <w:pPr>
        <w:spacing w:after="160" w:line="259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br w:type="page" w:clear="all"/>
      </w:r>
    </w:p>
    <w:p w:rsidR="000B7773" w:rsidRDefault="00FB27B9">
      <w:pPr>
        <w:pStyle w:val="af3"/>
        <w:numPr>
          <w:ilvl w:val="0"/>
          <w:numId w:val="26"/>
        </w:numPr>
        <w:spacing w:line="276" w:lineRule="auto"/>
        <w:jc w:val="center"/>
        <w:rPr>
          <w:b/>
          <w:bCs/>
          <w:color w:val="auto"/>
          <w:szCs w:val="20"/>
        </w:rPr>
      </w:pPr>
      <w:r>
        <w:rPr>
          <w:b/>
          <w:bCs/>
          <w:color w:val="auto"/>
          <w:szCs w:val="20"/>
        </w:rPr>
        <w:lastRenderedPageBreak/>
        <w:t>Пояснительная записка.</w:t>
      </w:r>
    </w:p>
    <w:p w:rsidR="000B7773" w:rsidRDefault="00FB27B9">
      <w:pPr>
        <w:pStyle w:val="af3"/>
        <w:shd w:val="clear" w:color="auto" w:fill="FFFFFF"/>
        <w:tabs>
          <w:tab w:val="left" w:pos="0"/>
        </w:tabs>
        <w:spacing w:line="240" w:lineRule="auto"/>
        <w:ind w:left="0" w:firstLine="709"/>
        <w:rPr>
          <w:szCs w:val="28"/>
        </w:rPr>
      </w:pPr>
      <w:r>
        <w:rPr>
          <w:bCs/>
          <w:szCs w:val="28"/>
        </w:rPr>
        <w:t xml:space="preserve">Нормативно - правовые основы для проектирования рабочей программы для 5 класса, обучающихся с тяжелыми множественными нарушениями речи: </w:t>
      </w:r>
    </w:p>
    <w:p w:rsidR="000B7773" w:rsidRDefault="00FB27B9">
      <w:pPr>
        <w:pStyle w:val="af3"/>
        <w:shd w:val="clear" w:color="auto" w:fill="FFFFFF"/>
        <w:tabs>
          <w:tab w:val="left" w:pos="0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>Ф</w:t>
      </w:r>
      <w:r>
        <w:rPr>
          <w:szCs w:val="28"/>
        </w:rPr>
        <w:t>едеральный государственный образовательный стандарт образования обучающихся с ограниченными возможностями здоровья (утвержден приказом Министерства образования и науки Российской Федерации от 19.12.2014 года № 1598).</w:t>
      </w:r>
    </w:p>
    <w:p w:rsidR="000B7773" w:rsidRDefault="00FB27B9">
      <w:pPr>
        <w:pStyle w:val="af3"/>
        <w:shd w:val="clear" w:color="auto" w:fill="FFFFFF"/>
        <w:tabs>
          <w:tab w:val="left" w:pos="0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>Федеральный государственный образовател</w:t>
      </w:r>
      <w:r>
        <w:rPr>
          <w:szCs w:val="28"/>
        </w:rPr>
        <w:t>ьный стандарт о образования обучающихся с умственной отсталостью (утвержден приказом Министерства образования и науки Российской Федерации от 19.12.2014 года № 1599).</w:t>
      </w:r>
    </w:p>
    <w:p w:rsidR="000B7773" w:rsidRDefault="00FB27B9">
      <w:pPr>
        <w:spacing w:line="240" w:lineRule="auto"/>
        <w:ind w:firstLine="708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Целью образования обучающихся с умеренной, тяжелой, глубокой умственной отсталостью (инте</w:t>
      </w:r>
      <w:r>
        <w:rPr>
          <w:rFonts w:ascii="Times New Roman CYR" w:hAnsi="Times New Roman CYR" w:cs="Times New Roman CYR"/>
          <w:color w:val="auto"/>
          <w:szCs w:val="28"/>
        </w:rPr>
        <w:t>ллектуальными нарушениями), с тяжелыми и множественными нарушениями развития по данному варианту АООП - является развитии личности, формирование общей культуры, соответствующей общепринятым нравственным и социокультурным ценностям, формирование необходимых</w:t>
      </w:r>
      <w:r>
        <w:rPr>
          <w:rFonts w:ascii="Times New Roman CYR" w:hAnsi="Times New Roman CYR" w:cs="Times New Roman CYR"/>
          <w:color w:val="auto"/>
          <w:szCs w:val="28"/>
        </w:rPr>
        <w:t xml:space="preserve"> для самореализации и жизни в обществе практических представлений, умений и навыков, позволяющих достичь обучающемуся максимально возможной самостоятельности и независимости в повседневной жизни. 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 xml:space="preserve">       В данной программе обучения детей со сложным дефекто</w:t>
      </w:r>
      <w:r>
        <w:rPr>
          <w:color w:val="auto"/>
          <w:szCs w:val="20"/>
        </w:rPr>
        <w:t>м развития дано основное содержание обучения, которое должно обеспечить соответствующую подготовку учащихся в рамках задач, приоритетных для каждого этапа обучения. Количество часов на изучение отдельных предметов и конкретных тем условно и зависит от сост</w:t>
      </w:r>
      <w:r>
        <w:rPr>
          <w:color w:val="auto"/>
          <w:szCs w:val="20"/>
        </w:rPr>
        <w:t>ава учащихся, материального обеспечения процесса обучения.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Программа определяет содержание общеобразовательных предметов, последовательность их прохождения и представлена   общеобразовательными дисциплинами:</w:t>
      </w:r>
    </w:p>
    <w:p w:rsidR="000B7773" w:rsidRDefault="00FB27B9">
      <w:pPr>
        <w:spacing w:line="240" w:lineRule="auto"/>
        <w:ind w:left="-737" w:firstLine="709"/>
        <w:rPr>
          <w:color w:val="auto"/>
          <w:szCs w:val="20"/>
        </w:rPr>
      </w:pPr>
      <w:r>
        <w:rPr>
          <w:color w:val="auto"/>
          <w:szCs w:val="20"/>
        </w:rPr>
        <w:t>-    речь и альтернативная коммуникация;</w:t>
      </w:r>
    </w:p>
    <w:p w:rsidR="000B7773" w:rsidRDefault="00FB27B9">
      <w:pPr>
        <w:spacing w:line="240" w:lineRule="auto"/>
        <w:ind w:left="-737" w:firstLine="709"/>
        <w:rPr>
          <w:color w:val="auto"/>
          <w:szCs w:val="20"/>
        </w:rPr>
      </w:pPr>
      <w:r>
        <w:rPr>
          <w:color w:val="auto"/>
          <w:szCs w:val="20"/>
        </w:rPr>
        <w:t xml:space="preserve">- </w:t>
      </w:r>
      <w:r>
        <w:rPr>
          <w:color w:val="auto"/>
          <w:szCs w:val="20"/>
        </w:rPr>
        <w:t xml:space="preserve">   математические представления;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окружающий природный мир;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человек;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окружающий социальный мир;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предметно-практические действия (ППД);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профильный труд;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адаптивная физкультура;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   домоводство;</w:t>
      </w:r>
    </w:p>
    <w:p w:rsidR="000B7773" w:rsidRDefault="00FB27B9">
      <w:pPr>
        <w:tabs>
          <w:tab w:val="left" w:pos="4086"/>
        </w:tabs>
        <w:spacing w:line="240" w:lineRule="auto"/>
        <w:ind w:firstLine="0"/>
        <w:rPr>
          <w:rFonts w:eastAsia="Calibri"/>
          <w:szCs w:val="28"/>
          <w:lang w:eastAsia="en-US"/>
        </w:rPr>
      </w:pPr>
      <w:r>
        <w:rPr>
          <w:color w:val="auto"/>
          <w:szCs w:val="20"/>
        </w:rPr>
        <w:t xml:space="preserve">-   </w:t>
      </w:r>
      <w:r>
        <w:rPr>
          <w:rFonts w:eastAsia="Calibri"/>
          <w:i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изобразительная деятельность</w:t>
      </w:r>
      <w:r>
        <w:rPr>
          <w:rFonts w:eastAsia="Calibri"/>
          <w:szCs w:val="28"/>
          <w:lang w:eastAsia="en-US"/>
        </w:rPr>
        <w:t>;</w:t>
      </w:r>
    </w:p>
    <w:p w:rsidR="000B7773" w:rsidRDefault="00FB27B9">
      <w:pPr>
        <w:tabs>
          <w:tab w:val="left" w:pos="4086"/>
        </w:tabs>
        <w:spacing w:line="240" w:lineRule="auto"/>
        <w:ind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   специальное трудовое обучение;</w:t>
      </w:r>
    </w:p>
    <w:p w:rsidR="000B7773" w:rsidRDefault="00FB27B9">
      <w:pPr>
        <w:tabs>
          <w:tab w:val="left" w:pos="4086"/>
        </w:tabs>
        <w:spacing w:line="240" w:lineRule="auto"/>
        <w:ind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   музыка и движения;</w:t>
      </w:r>
    </w:p>
    <w:p w:rsidR="000B7773" w:rsidRDefault="00FB27B9">
      <w:pPr>
        <w:tabs>
          <w:tab w:val="num" w:pos="0"/>
        </w:tabs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 xml:space="preserve">           Все учебные предметы для детей с глубоким нарушением интеллекта имеют практическую направленность и максимально </w:t>
      </w:r>
      <w:r>
        <w:rPr>
          <w:color w:val="auto"/>
          <w:szCs w:val="20"/>
        </w:rPr>
        <w:lastRenderedPageBreak/>
        <w:t>индивидуализированы, именно поэтому, авторы считают деление содержатель</w:t>
      </w:r>
      <w:r>
        <w:rPr>
          <w:color w:val="auto"/>
          <w:szCs w:val="20"/>
        </w:rPr>
        <w:t>ного материала по классам условным. Обучение направлено, прежде всего, на решение вопроса развития речи, как её регулирующей, так и коммуникативной функций. Детей учат понимать обращенную к ним речь, выполнять несложные инструкции и указания взрослого, в д</w:t>
      </w:r>
      <w:r>
        <w:rPr>
          <w:color w:val="auto"/>
          <w:szCs w:val="20"/>
        </w:rPr>
        <w:t>анном случае учителя.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Учитывая важность социальной адаптации, авторы считают необходимым использовать элементы интегрированного обучения. Содержание некоторых тем рассматривается при прохождении нескольких предметов. Проведение предметных уроков и экскурси</w:t>
      </w:r>
      <w:r>
        <w:rPr>
          <w:color w:val="auto"/>
          <w:szCs w:val="20"/>
        </w:rPr>
        <w:t>й требует большей затраты учебных часов, но одновременно с этим решается и большее количество педагогических задач.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Основными целями и задачами коррекционно- развивающего обучения детей с глубокими нарушениями интеллекта являются: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укрепление и охрана здо</w:t>
      </w:r>
      <w:r>
        <w:rPr>
          <w:color w:val="auto"/>
          <w:szCs w:val="20"/>
        </w:rPr>
        <w:t>ровья, физическое развитие ребенка;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и развитие коммуникативной и когнитивной функции речи;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и развитие продуктивных видов деятельности, социального поведения;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прикладных, трудовых умений;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 xml:space="preserve">- расширение социальных </w:t>
      </w:r>
      <w:r>
        <w:rPr>
          <w:color w:val="auto"/>
          <w:szCs w:val="20"/>
        </w:rPr>
        <w:t>контактов с целью формирования навыков социального поведения, знания о себе, о других людях, об окружающем микросоциуме;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на доступном уровне простейших навыков математического представления, чтения, письма, знания о природе и окружающем соци</w:t>
      </w:r>
      <w:r>
        <w:rPr>
          <w:color w:val="auto"/>
          <w:szCs w:val="20"/>
        </w:rPr>
        <w:t>уме;</w:t>
      </w:r>
    </w:p>
    <w:p w:rsidR="000B7773" w:rsidRDefault="00FB27B9">
      <w:pPr>
        <w:spacing w:line="240" w:lineRule="auto"/>
        <w:ind w:firstLine="0"/>
        <w:rPr>
          <w:color w:val="auto"/>
          <w:szCs w:val="20"/>
        </w:rPr>
      </w:pPr>
      <w:r>
        <w:rPr>
          <w:color w:val="auto"/>
          <w:szCs w:val="20"/>
        </w:rPr>
        <w:t>- формирование доступных представлений о нормах и правилах поведения в обществе;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Названные задачи определяют лишь векторы направлений коррекционной работы, тогда как её конкретное содержание должно обеспечиваться педагогическими средствами с учётом во</w:t>
      </w:r>
      <w:r>
        <w:rPr>
          <w:color w:val="auto"/>
          <w:szCs w:val="20"/>
        </w:rPr>
        <w:t>зраста детей, уровня сформированных тех или иных умений, перспективных линий индивидуального развития с опорой на достигнутые результаты в ходе направленного взаимодействия педагога с ребёнком.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Обучение детей с глубокими нарушениями интеллекта является сло</w:t>
      </w:r>
      <w:r>
        <w:rPr>
          <w:color w:val="auto"/>
          <w:szCs w:val="20"/>
        </w:rPr>
        <w:t>жным и специфическим процессом. По своим психофизическим особенностям они страдают нарушениями интеллекта, поведения, деятельности и всей личности.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Эти дети способны накопить некоторый запас сведений, но их знания непрочны, требуют постоянного повторения и</w:t>
      </w:r>
      <w:r>
        <w:rPr>
          <w:color w:val="auto"/>
          <w:szCs w:val="20"/>
        </w:rPr>
        <w:t xml:space="preserve"> закрепления. Память у детей с глубокими нарушениями интеллекта развита в большей степени механическая, внимание не устойчиво, речь грамматично, словарь беден, произношение дефектно. Звуковой анализ и синтез грубо нарушен. Мышление конкретно, стереотипно, </w:t>
      </w:r>
      <w:r>
        <w:rPr>
          <w:color w:val="auto"/>
          <w:szCs w:val="20"/>
        </w:rPr>
        <w:t>ситуативно, мыслительные операции (анализ, синтез, сравнение, классификация) протекают на низком уровне.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lastRenderedPageBreak/>
        <w:t>Эмоции относительно сохранны, но монотонны и однообразны; осознание собственной личности более или менее развиты. Некоторые дети любят посильный физиче</w:t>
      </w:r>
      <w:r>
        <w:rPr>
          <w:color w:val="auto"/>
          <w:szCs w:val="20"/>
        </w:rPr>
        <w:t>ский труд. У детей со сложным дефектом развития имеются значительные отклонения в физическом и двигательном развитии.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Обучение носит коррекционный, воспитывающий характер. При отборе учебного материала учтена необходимость формирования личности, которая за</w:t>
      </w:r>
      <w:r>
        <w:rPr>
          <w:color w:val="auto"/>
          <w:szCs w:val="20"/>
        </w:rPr>
        <w:t>ймет достойное место в обществе. Вся коррекционно-воспитательная работа в процессе обучения направлена на интеграцию детей в общество.</w:t>
      </w:r>
    </w:p>
    <w:p w:rsidR="000B7773" w:rsidRDefault="00FB27B9">
      <w:pPr>
        <w:spacing w:line="240" w:lineRule="auto"/>
        <w:ind w:firstLine="709"/>
        <w:rPr>
          <w:color w:val="auto"/>
          <w:szCs w:val="20"/>
        </w:rPr>
      </w:pPr>
      <w:r>
        <w:rPr>
          <w:color w:val="auto"/>
          <w:szCs w:val="20"/>
        </w:rPr>
        <w:t>Объяснительные записки к программам по всем предметам дают основные методические рекомендации по специфике обучения, форм</w:t>
      </w:r>
      <w:r>
        <w:rPr>
          <w:color w:val="auto"/>
          <w:szCs w:val="20"/>
        </w:rPr>
        <w:t xml:space="preserve">ам и методам организации учебного процесса. </w:t>
      </w:r>
    </w:p>
    <w:p w:rsidR="000B7773" w:rsidRDefault="000B7773">
      <w:pPr>
        <w:spacing w:line="240" w:lineRule="auto"/>
        <w:ind w:firstLine="709"/>
        <w:rPr>
          <w:color w:val="auto"/>
          <w:szCs w:val="20"/>
        </w:rPr>
      </w:pPr>
    </w:p>
    <w:p w:rsidR="000B7773" w:rsidRDefault="000B7773">
      <w:pPr>
        <w:spacing w:line="240" w:lineRule="auto"/>
        <w:ind w:firstLine="709"/>
        <w:rPr>
          <w:color w:val="auto"/>
          <w:szCs w:val="20"/>
        </w:rPr>
      </w:pPr>
    </w:p>
    <w:p w:rsidR="000B7773" w:rsidRDefault="00FB27B9">
      <w:pPr>
        <w:spacing w:after="160"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br w:type="page" w:clear="all"/>
      </w:r>
    </w:p>
    <w:p w:rsidR="000B7773" w:rsidRDefault="00FB27B9">
      <w:pPr>
        <w:spacing w:line="240" w:lineRule="auto"/>
        <w:ind w:firstLine="0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lastRenderedPageBreak/>
        <w:t>2. Содержание программы.</w:t>
      </w:r>
    </w:p>
    <w:p w:rsidR="000B7773" w:rsidRDefault="00FB27B9">
      <w:pPr>
        <w:spacing w:line="240" w:lineRule="auto"/>
        <w:ind w:firstLine="0"/>
        <w:jc w:val="center"/>
        <w:rPr>
          <w:rFonts w:ascii="Times New Roman CYR" w:hAnsi="Times New Roman CYR" w:cs="Times New Roman CYR"/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1. </w:t>
      </w:r>
      <w:r>
        <w:rPr>
          <w:rFonts w:ascii="Times New Roman CYR" w:hAnsi="Times New Roman CYR" w:cs="Times New Roman CYR"/>
          <w:b/>
          <w:bCs/>
          <w:color w:val="auto"/>
          <w:szCs w:val="28"/>
        </w:rPr>
        <w:t>Речь и альтернативная коммуникация.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Обучение грамоте детей со сложным дефектом в развитии ведется по звуковому аналитико-синтетическому методу. Порядок про</w:t>
      </w:r>
      <w:r>
        <w:rPr>
          <w:szCs w:val="28"/>
        </w:rPr>
        <w:t>хождения звуков и букв диктуется данными фонетики с учетом специфических особенностей познавательной деятельности детей. Прежде чем знакомить учащихся с той или иной буквой, необходимо провести большую работу по усвоению соответствующего звука (выделение и</w:t>
      </w:r>
      <w:r>
        <w:rPr>
          <w:szCs w:val="28"/>
        </w:rPr>
        <w:t xml:space="preserve"> различие его, правильное произношение). Большое внимание следует уделить усвоению букв с обозначаемыми ими звуками. 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Освоение слоговых структур и упражнения в чтении слов, состоящих из усвоенных слогов, должны проводиться на основе тщательного звукового а</w:t>
      </w:r>
      <w:r>
        <w:rPr>
          <w:szCs w:val="28"/>
        </w:rPr>
        <w:t>нализа и синтеза. В соответствии с этим на уроках грамоты широко используются такие дидактические пособия, как подвижная азбука, карточки со слогами, букварные настенные таблицы.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Учащиеся осваивают буквы, учатся слоговому чтению, много работают с разрезной</w:t>
      </w:r>
      <w:r>
        <w:rPr>
          <w:szCs w:val="28"/>
        </w:rPr>
        <w:t xml:space="preserve"> азбукой и различными таблицами на протяжении всех лет обучения.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Особенности занятий по обучению письму заключаются в том, что одновременно даются как технические навыки (правильно держать карандаш, правильно пользоваться им при проведении линии и т. д.), </w:t>
      </w:r>
      <w:r>
        <w:rPr>
          <w:szCs w:val="28"/>
        </w:rPr>
        <w:t xml:space="preserve">так и умения в изображении отдельных элементов букв. Письмо букв следует проводить параллельно с прохождением алфавита. С первых лет обучения следует систематически практиковать зрительные и слуховые диктанты отдельных букв, слов и предложений. 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Конечная ц</w:t>
      </w:r>
      <w:r>
        <w:rPr>
          <w:szCs w:val="28"/>
        </w:rPr>
        <w:t>ель обучения письму заключается в том, чтобы научить более способных детей писать самостоятельно на слух, по памяти слова, короткие предложения из 2-4 слов, уметь написать свое имя, фамилию, свой адрес.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Обучение чтению детей со сложным дефектом ведётся по </w:t>
      </w:r>
      <w:r>
        <w:rPr>
          <w:szCs w:val="28"/>
        </w:rPr>
        <w:t>звуковому аналитико- синтетическому методу. Порядок изучения звуков и букв диктуется данными   фонетики с учётом специфических особенностей познавательной деятельности детей.  Прежде чем знакомить учащихся с той или иной буквой, необходимо провести большую</w:t>
      </w:r>
      <w:r>
        <w:rPr>
          <w:szCs w:val="28"/>
        </w:rPr>
        <w:t xml:space="preserve"> работу по распознаванию соответствующего звука (выделение и различение его, правильное произношение).</w:t>
      </w:r>
    </w:p>
    <w:p w:rsidR="000B7773" w:rsidRDefault="00FB27B9">
      <w:pPr>
        <w:widowControl w:val="0"/>
        <w:shd w:val="clear" w:color="auto" w:fill="FFFFFF"/>
        <w:tabs>
          <w:tab w:val="left" w:pos="180"/>
        </w:tabs>
        <w:spacing w:line="240" w:lineRule="auto"/>
        <w:ind w:firstLine="709"/>
        <w:rPr>
          <w:szCs w:val="28"/>
        </w:rPr>
      </w:pPr>
      <w:r>
        <w:rPr>
          <w:szCs w:val="28"/>
        </w:rPr>
        <w:t>На первых годах обучения учащиеся осваивают буквы, учатся слоговому чтению, много работают с буквами разрезной азбуки и различными таблицами (работа с бу</w:t>
      </w:r>
      <w:r>
        <w:rPr>
          <w:szCs w:val="28"/>
        </w:rPr>
        <w:t>квами разрезной азбуки осуществляется на всех годах обучения).</w:t>
      </w:r>
    </w:p>
    <w:p w:rsidR="000B7773" w:rsidRDefault="00FB27B9">
      <w:pPr>
        <w:widowControl w:val="0"/>
        <w:shd w:val="clear" w:color="auto" w:fill="FFFFFF"/>
        <w:tabs>
          <w:tab w:val="left" w:pos="180"/>
        </w:tabs>
        <w:spacing w:line="240" w:lineRule="auto"/>
        <w:ind w:firstLine="709"/>
        <w:rPr>
          <w:szCs w:val="28"/>
        </w:rPr>
      </w:pPr>
      <w:r>
        <w:rPr>
          <w:szCs w:val="28"/>
        </w:rPr>
        <w:t>Освоение слоговых структур и упражнения в чтении слов, состоящих из усвоенных слогов, должны проводиться на основе тщательного звукового анализа и синтеза. В соответствии с этим на уроках широк</w:t>
      </w:r>
      <w:r>
        <w:rPr>
          <w:szCs w:val="28"/>
        </w:rPr>
        <w:t>о используется такие дидактические пособия, как подвижная азбука, карточки со словами, букварные настенные таблицы.</w:t>
      </w:r>
    </w:p>
    <w:p w:rsidR="000B7773" w:rsidRDefault="00FB27B9">
      <w:pPr>
        <w:widowControl w:val="0"/>
        <w:shd w:val="clear" w:color="auto" w:fill="FFFFFF"/>
        <w:tabs>
          <w:tab w:val="left" w:pos="180"/>
        </w:tabs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При обучении чтению следует учитывать не однородность состава </w:t>
      </w:r>
      <w:r>
        <w:rPr>
          <w:szCs w:val="28"/>
        </w:rPr>
        <w:lastRenderedPageBreak/>
        <w:t>класса и осуществлять индивидуальный подход к учащимся.</w:t>
      </w:r>
    </w:p>
    <w:p w:rsidR="000B7773" w:rsidRDefault="00FB27B9">
      <w:pPr>
        <w:widowControl w:val="0"/>
        <w:spacing w:line="240" w:lineRule="auto"/>
        <w:ind w:firstLine="709"/>
        <w:rPr>
          <w:b/>
          <w:szCs w:val="28"/>
        </w:rPr>
      </w:pPr>
      <w:r>
        <w:rPr>
          <w:szCs w:val="28"/>
        </w:rPr>
        <w:t>Конечная цель обучения</w:t>
      </w:r>
      <w:r>
        <w:rPr>
          <w:szCs w:val="28"/>
        </w:rPr>
        <w:t xml:space="preserve"> чтению заключается в том, чтобы научить более способных детей читать несложный текст (печатный или письменный), отвечать на заданные вопросы. </w:t>
      </w:r>
      <w:bookmarkStart w:id="0" w:name="page33"/>
      <w:bookmarkEnd w:id="0"/>
    </w:p>
    <w:p w:rsidR="000B7773" w:rsidRDefault="00FB27B9">
      <w:pPr>
        <w:spacing w:after="160" w:line="240" w:lineRule="auto"/>
        <w:ind w:firstLine="0"/>
        <w:jc w:val="center"/>
        <w:rPr>
          <w:color w:val="auto"/>
          <w:szCs w:val="28"/>
        </w:rPr>
      </w:pPr>
      <w:r>
        <w:rPr>
          <w:rFonts w:eastAsia="Courier New"/>
          <w:b/>
          <w:szCs w:val="28"/>
        </w:rPr>
        <w:t>Содержание программы.</w:t>
      </w:r>
    </w:p>
    <w:p w:rsidR="000B7773" w:rsidRDefault="00FB27B9">
      <w:pPr>
        <w:spacing w:after="160" w:line="240" w:lineRule="auto"/>
        <w:ind w:firstLine="0"/>
        <w:rPr>
          <w:color w:val="auto"/>
          <w:szCs w:val="28"/>
        </w:rPr>
      </w:pPr>
      <w:r>
        <w:rPr>
          <w:rFonts w:eastAsia="Courier New"/>
          <w:b/>
          <w:szCs w:val="28"/>
        </w:rPr>
        <w:t>Повторение (5ч.)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Звуки и буквы. Соотношение звука и буквы, различение звуков и букв. Буквы</w:t>
      </w:r>
      <w:r>
        <w:rPr>
          <w:rFonts w:eastAsia="Courier New"/>
        </w:rPr>
        <w:t xml:space="preserve"> сходные по начертанию, их различение. 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Звуки и буквы (80ч.)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Звуки гласные и согласные, их различение. Усвоение рукописного начертания изученных строчных и прописных букв А а, У у, М м О о, Б б , Хх, С с, Н н, Г г, Д д, Ы ы, Л л, В в, И и, Ш ш, П п, Т т, К</w:t>
      </w:r>
      <w:r>
        <w:rPr>
          <w:rFonts w:eastAsia="Courier New"/>
        </w:rPr>
        <w:t xml:space="preserve"> к, З з, Р р, ь Й й, Ж ж, Б б, Д д, Гг. .Письмо по обводке, по образцу, данному учителем. Списывание прочитанных и разобранных слогов (аш, ом, су, шу, ха, лу, лы, ва, ши, ак, пу, ты, ко, зу, ры, ды, да, ду, га, го, бу, ба), слов, состоящих из одного - двух</w:t>
      </w:r>
      <w:r>
        <w:rPr>
          <w:rFonts w:eastAsia="Courier New"/>
        </w:rPr>
        <w:t xml:space="preserve"> слогов.</w:t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Слово (30ч.)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Изучение слов, обозначающих предметы: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- называние предметов и различение их по вопросам кто? что?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- различение основных частей хорошо знакомых предметов (стул — спинка, сиденье, ножки);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Умение различать слова по их отношению к родовым категориям (игрушка, одежда, обувь и др.).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- группировка действий по признаку их однородности (кто как голос подает, кто как передвигается);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- различение предметов по их действиям (птица летает, а рыба плава</w:t>
      </w:r>
      <w:r>
        <w:rPr>
          <w:rFonts w:eastAsia="Courier New"/>
        </w:rPr>
        <w:t>ет);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Предложение (5ч.)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Списывание по образцу, по обводке коротких предложений, состоящих из двух слов (с предварительным анализом).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Связная письменная речь (3ч.)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Расположение двух коротких предложений, состоящих из двух-трёх слов в последовательном порядке</w:t>
      </w:r>
      <w:r>
        <w:rPr>
          <w:rFonts w:eastAsia="Courier New"/>
        </w:rPr>
        <w:t xml:space="preserve"> (по картинкам или после устного разбора с учителем).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Письмо и чистописание (5ч.)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Совершенствование техники письма.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Письмо строчных и прописных букв, соединение их в слова.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>Письмо слов по контурным ориентирам. Выполнение с помощью учителя письменных упражн</w:t>
      </w:r>
      <w:r>
        <w:rPr>
          <w:rFonts w:eastAsia="Courier New"/>
        </w:rPr>
        <w:t>ений по учебнику в соответствии с заданием.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rFonts w:eastAsia="Courier New"/>
        </w:rPr>
        <w:t xml:space="preserve">Составление под руководством учителя из букв разрезной азбуки слов подписей под предметными рисунками.  </w:t>
      </w:r>
    </w:p>
    <w:p w:rsidR="000B7773" w:rsidRDefault="00FB27B9">
      <w:pPr>
        <w:spacing w:after="160" w:line="240" w:lineRule="auto"/>
        <w:ind w:firstLine="0"/>
        <w:jc w:val="center"/>
        <w:rPr>
          <w:rFonts w:eastAsia="Courier New"/>
          <w:b/>
          <w:szCs w:val="28"/>
        </w:rPr>
      </w:pPr>
      <w:r>
        <w:rPr>
          <w:b/>
          <w:szCs w:val="28"/>
        </w:rPr>
        <w:t>Повторение пройденного материала (8ч.)</w:t>
      </w:r>
    </w:p>
    <w:p w:rsidR="000B7773" w:rsidRDefault="00FB27B9">
      <w:pPr>
        <w:widowControl w:val="0"/>
        <w:spacing w:line="240" w:lineRule="auto"/>
        <w:ind w:firstLine="708"/>
        <w:rPr>
          <w:szCs w:val="28"/>
        </w:rPr>
      </w:pPr>
      <w:r>
        <w:rPr>
          <w:szCs w:val="28"/>
        </w:rPr>
        <w:t>П</w:t>
      </w:r>
      <w:r>
        <w:rPr>
          <w:szCs w:val="28"/>
        </w:rPr>
        <w:t xml:space="preserve">родолжать прививать навыки учебной деятельности: умение правильно сидеть за партой, вставать, слушать объяснения и указания учителя, поднимать рук, просить разрешения выйти из класса. </w:t>
      </w:r>
    </w:p>
    <w:p w:rsidR="000B7773" w:rsidRDefault="00FB27B9">
      <w:pPr>
        <w:widowControl w:val="0"/>
        <w:spacing w:line="240" w:lineRule="auto"/>
        <w:ind w:firstLine="708"/>
        <w:rPr>
          <w:szCs w:val="28"/>
        </w:rPr>
      </w:pPr>
      <w:r>
        <w:rPr>
          <w:szCs w:val="28"/>
        </w:rPr>
        <w:t>Развитие органов артикуляционного аппарата, постановка дыхания и голоса</w:t>
      </w:r>
      <w:r>
        <w:rPr>
          <w:szCs w:val="28"/>
        </w:rPr>
        <w:t xml:space="preserve">, исправление дефектов речи и специальная логопедическая работа (проводится логопедом и закрепляется на уроках учителем). </w:t>
      </w:r>
    </w:p>
    <w:p w:rsidR="000B7773" w:rsidRDefault="00FB27B9">
      <w:pPr>
        <w:widowControl w:val="0"/>
        <w:spacing w:line="240" w:lineRule="auto"/>
        <w:ind w:firstLine="708"/>
        <w:jc w:val="left"/>
        <w:rPr>
          <w:szCs w:val="28"/>
        </w:rPr>
      </w:pPr>
      <w:r>
        <w:rPr>
          <w:rStyle w:val="af5"/>
          <w:sz w:val="28"/>
          <w:szCs w:val="28"/>
        </w:rPr>
        <w:t>Развитие речевого слуха, различение звуков окружающей</w:t>
      </w:r>
      <w:r>
        <w:rPr>
          <w:szCs w:val="28"/>
        </w:rPr>
        <w:t xml:space="preserve"> действительности стук, звон, гудение, жужжание и т.д.) уточнение и развитие </w:t>
      </w:r>
      <w:r>
        <w:rPr>
          <w:szCs w:val="28"/>
        </w:rPr>
        <w:lastRenderedPageBreak/>
        <w:t>слу</w:t>
      </w:r>
      <w:r>
        <w:rPr>
          <w:szCs w:val="28"/>
        </w:rPr>
        <w:t>хового восприятия учащихся.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>Правильное произнесение за учителем слов, состоящих их одного звука (у-</w:t>
      </w:r>
      <w:r>
        <w:rPr>
          <w:i/>
          <w:szCs w:val="28"/>
        </w:rPr>
        <w:t>у</w:t>
      </w:r>
      <w:r>
        <w:rPr>
          <w:szCs w:val="28"/>
        </w:rPr>
        <w:t>); двух звуков (</w:t>
      </w:r>
      <w:r>
        <w:rPr>
          <w:b/>
          <w:i/>
          <w:szCs w:val="28"/>
        </w:rPr>
        <w:t>ау, ах, му, уа, су, ус, шу, уш</w:t>
      </w:r>
      <w:r>
        <w:rPr>
          <w:szCs w:val="28"/>
        </w:rPr>
        <w:t xml:space="preserve">); 3-4 звуков (там, мама и т.д.); 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 xml:space="preserve">называние слов по предъявленным предметным картинкам. 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 xml:space="preserve">Составление простых </w:t>
      </w:r>
      <w:r>
        <w:rPr>
          <w:szCs w:val="28"/>
        </w:rPr>
        <w:t xml:space="preserve">предложений из 2-3 слов (дети без речи вместо называния слов и действий должны изображать действия по предложенной картинке и вопросам учителя). </w:t>
      </w:r>
    </w:p>
    <w:p w:rsidR="000B7773" w:rsidRDefault="00FB27B9">
      <w:pPr>
        <w:widowControl w:val="0"/>
        <w:spacing w:line="240" w:lineRule="auto"/>
        <w:ind w:firstLine="708"/>
        <w:rPr>
          <w:szCs w:val="28"/>
        </w:rPr>
      </w:pPr>
      <w:r>
        <w:rPr>
          <w:szCs w:val="28"/>
        </w:rPr>
        <w:t>Уточнение и развитие зрительного восприятия учащихся, выработка умения показывать и называть изображения предм</w:t>
      </w:r>
      <w:r>
        <w:rPr>
          <w:szCs w:val="28"/>
        </w:rPr>
        <w:t xml:space="preserve">етов в последовательном порядке (слева направо). 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Последовательное изучение звуков и букв, усвоение основных слоговых структур. Изучение звуков и букв</w:t>
      </w:r>
      <w:r>
        <w:rPr>
          <w:i/>
          <w:szCs w:val="28"/>
        </w:rPr>
        <w:t xml:space="preserve">: </w:t>
      </w:r>
      <w:r>
        <w:rPr>
          <w:b/>
          <w:i/>
          <w:szCs w:val="28"/>
        </w:rPr>
        <w:t>а, у, о, м, с, х, л, в, и, ш, п, т, к, з, р</w:t>
      </w:r>
      <w:r>
        <w:rPr>
          <w:szCs w:val="28"/>
        </w:rPr>
        <w:t>; правильное и отчетливое произнесение их в изолированной позиции, а также различение их в начале или в конце слова (в зависимости от того, в каком положении этот звук легче выделяется). Образование из усвоенных звуков и букв слов (</w:t>
      </w:r>
      <w:r>
        <w:rPr>
          <w:b/>
          <w:i/>
          <w:szCs w:val="28"/>
        </w:rPr>
        <w:t xml:space="preserve">ау, уа, ах, ух, ха, ша, </w:t>
      </w:r>
      <w:r>
        <w:rPr>
          <w:b/>
          <w:i/>
          <w:szCs w:val="28"/>
        </w:rPr>
        <w:t>шу, ум, зу, ры</w:t>
      </w:r>
      <w:r>
        <w:rPr>
          <w:szCs w:val="28"/>
        </w:rPr>
        <w:t>), чтение этих слов с протяжным произношением. Образование и чтение прямых и обратных слогов (</w:t>
      </w:r>
      <w:r>
        <w:rPr>
          <w:b/>
          <w:i/>
          <w:szCs w:val="28"/>
        </w:rPr>
        <w:t>ау, уа, ам, ум, ма, му</w:t>
      </w:r>
      <w:r>
        <w:rPr>
          <w:b/>
          <w:szCs w:val="28"/>
        </w:rPr>
        <w:t xml:space="preserve">, </w:t>
      </w:r>
      <w:r>
        <w:rPr>
          <w:b/>
          <w:i/>
          <w:szCs w:val="28"/>
        </w:rPr>
        <w:t>ах, ох, ух, ха, хо, ас, ос, ус, са, со, су</w:t>
      </w:r>
      <w:r>
        <w:rPr>
          <w:szCs w:val="28"/>
        </w:rPr>
        <w:t>), сравнение их. Составление слов с этими слогами из букв разрезной азбуки, чтение</w:t>
      </w:r>
      <w:r>
        <w:rPr>
          <w:szCs w:val="28"/>
        </w:rPr>
        <w:t xml:space="preserve"> их, </w:t>
      </w:r>
      <w:r>
        <w:rPr>
          <w:rFonts w:eastAsia="Courier New"/>
          <w:szCs w:val="28"/>
        </w:rPr>
        <w:t>запись (</w:t>
      </w:r>
      <w:r>
        <w:rPr>
          <w:rFonts w:eastAsia="Courier New"/>
          <w:b/>
          <w:szCs w:val="28"/>
        </w:rPr>
        <w:t>дом, кот, роза, мама, уха, сок, сук</w:t>
      </w:r>
      <w:r>
        <w:rPr>
          <w:rFonts w:eastAsia="Courier New"/>
          <w:szCs w:val="28"/>
        </w:rPr>
        <w:t>).</w:t>
      </w:r>
    </w:p>
    <w:p w:rsidR="000B7773" w:rsidRDefault="00FB27B9">
      <w:pPr>
        <w:spacing w:line="240" w:lineRule="auto"/>
        <w:ind w:firstLine="0"/>
        <w:jc w:val="center"/>
        <w:rPr>
          <w:b/>
        </w:rPr>
      </w:pPr>
      <w:r>
        <w:rPr>
          <w:b/>
        </w:rPr>
        <w:t>Место предмета в учебном плане</w:t>
      </w:r>
    </w:p>
    <w:p w:rsidR="000B7773" w:rsidRDefault="00FB27B9">
      <w:pPr>
        <w:spacing w:line="240" w:lineRule="auto"/>
        <w:ind w:firstLine="709"/>
      </w:pPr>
      <w:r>
        <w:t xml:space="preserve">Учебный план по предмету «Речь и альтернативная коммуникация» входит в обязательную часть учебного плана. Предмет реализуется в предметной области «Язык и речевая практика». </w:t>
      </w:r>
      <w:r>
        <w:t xml:space="preserve">В учебном плане предмет представлен с расчетом 4 часа в неделю, 136 часов в год. </w:t>
      </w:r>
    </w:p>
    <w:p w:rsidR="000B7773" w:rsidRDefault="00FB27B9">
      <w:pPr>
        <w:spacing w:line="240" w:lineRule="auto"/>
        <w:ind w:firstLine="0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Математические представления.</w:t>
      </w:r>
    </w:p>
    <w:p w:rsidR="000B7773" w:rsidRDefault="00FB27B9">
      <w:pPr>
        <w:spacing w:line="240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У детей со сложным дефектом развития очень грубо недоразвита познавательная деятельность с ее процессами анализа и синтеза, что особенно ярко об</w:t>
      </w:r>
      <w:r>
        <w:rPr>
          <w:rFonts w:eastAsia="Courier New"/>
          <w:szCs w:val="28"/>
        </w:rPr>
        <w:t xml:space="preserve">наруживается при обучении их математике. У глубоко отсталых детей не возникает подлинного понятия о числе и о составе числа, они лишь механически заучивают порядковый счет. Дети с большим трудом овладевают конкретным счетом, а переход к абстрактному счету </w:t>
      </w:r>
      <w:r>
        <w:rPr>
          <w:rFonts w:eastAsia="Courier New"/>
          <w:szCs w:val="28"/>
        </w:rPr>
        <w:t>для них недоступен.</w:t>
      </w:r>
    </w:p>
    <w:p w:rsidR="000B7773" w:rsidRDefault="00FB27B9">
      <w:pPr>
        <w:spacing w:line="240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В процессе обучения математике необходимо предусмотреть систему таких знаний, умений и навыков, которые, прежде всего, явились бы действенными, практически ценными и обеспечивали бы им подготовку к трудовой деятельности.</w:t>
      </w:r>
    </w:p>
    <w:p w:rsidR="000B7773" w:rsidRDefault="00FB27B9">
      <w:pPr>
        <w:spacing w:line="240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Обучение матема</w:t>
      </w:r>
      <w:r>
        <w:rPr>
          <w:rFonts w:eastAsia="Courier New"/>
          <w:szCs w:val="28"/>
        </w:rPr>
        <w:t>тике детей со сложным дефектом в развитии организуется на практической наглядной основе. Уроки счета необходимо обеспечить соответствующей системой наглядных пособий для фронтальной и индивидуальной работы учителя в классе, а также раздаточным дидактически</w:t>
      </w:r>
      <w:r>
        <w:rPr>
          <w:rFonts w:eastAsia="Courier New"/>
          <w:szCs w:val="28"/>
        </w:rPr>
        <w:t>м материалом для самостоятельных работ учащихся.</w:t>
      </w:r>
    </w:p>
    <w:p w:rsidR="000B7773" w:rsidRDefault="00FB27B9">
      <w:pPr>
        <w:spacing w:line="240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 xml:space="preserve">Содержание и основные задачи — развитие у глубоко отсталых учащихся интереса к учебным занятиям, выработка умения слушать учителя и выполнять его задания. Эти дети должны научиться работать в коллективе, </w:t>
      </w:r>
      <w:r>
        <w:rPr>
          <w:rFonts w:eastAsia="Courier New"/>
          <w:szCs w:val="28"/>
        </w:rPr>
        <w:lastRenderedPageBreak/>
        <w:t>вес</w:t>
      </w:r>
      <w:r>
        <w:rPr>
          <w:rFonts w:eastAsia="Courier New"/>
          <w:szCs w:val="28"/>
        </w:rPr>
        <w:t>ти правильно тетрадь, работать с дидактическим материалом и наглядными пособиями. Основными методами работы являются наблюдения, экскурсии, дидактические игры.</w:t>
      </w:r>
    </w:p>
    <w:p w:rsidR="000B7773" w:rsidRDefault="00FB27B9">
      <w:pPr>
        <w:spacing w:line="240" w:lineRule="auto"/>
        <w:ind w:firstLine="709"/>
        <w:rPr>
          <w:rFonts w:eastAsia="Courier New"/>
          <w:szCs w:val="28"/>
        </w:rPr>
      </w:pPr>
      <w:r>
        <w:rPr>
          <w:rFonts w:eastAsia="Courier New"/>
          <w:szCs w:val="28"/>
        </w:rPr>
        <w:t>На уроках элементарного счета дети считают различные предметы, называют и записывают числа в пре</w:t>
      </w:r>
      <w:r>
        <w:rPr>
          <w:rFonts w:eastAsia="Courier New"/>
          <w:szCs w:val="28"/>
        </w:rPr>
        <w:t>делах программного материала, решают простейшие задачи в одно действие, работают с монетами и с символами бумажных денег. Кроме этого, учащиеся знакомятся с пространственными и временными представлениями, мерами длины и емкости, учатся распознавать некотор</w:t>
      </w:r>
      <w:r>
        <w:rPr>
          <w:rFonts w:eastAsia="Courier New"/>
          <w:szCs w:val="28"/>
        </w:rPr>
        <w:t>ые геометрические фигуры.</w:t>
      </w:r>
    </w:p>
    <w:p w:rsidR="000B7773" w:rsidRDefault="00FB27B9">
      <w:pPr>
        <w:spacing w:line="240" w:lineRule="auto"/>
        <w:ind w:firstLine="709"/>
        <w:jc w:val="center"/>
        <w:rPr>
          <w:rFonts w:eastAsia="Courier New"/>
          <w:szCs w:val="28"/>
        </w:rPr>
      </w:pPr>
      <w:r>
        <w:rPr>
          <w:rFonts w:eastAsia="Courier New"/>
          <w:b/>
          <w:szCs w:val="28"/>
        </w:rPr>
        <w:t>Содержание программы.</w:t>
      </w:r>
    </w:p>
    <w:p w:rsidR="000B7773" w:rsidRDefault="00FB27B9">
      <w:pPr>
        <w:spacing w:line="240" w:lineRule="auto"/>
        <w:ind w:firstLine="709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Повторение пройденного материала (7ч.)</w:t>
      </w:r>
    </w:p>
    <w:p w:rsidR="000B7773" w:rsidRDefault="00FB27B9">
      <w:pPr>
        <w:spacing w:line="240" w:lineRule="auto"/>
        <w:ind w:firstLine="709"/>
        <w:rPr>
          <w:rFonts w:eastAsia="Courier New"/>
          <w:szCs w:val="28"/>
        </w:rPr>
      </w:pPr>
      <w:r>
        <w:rPr>
          <w:rFonts w:eastAsia="Courier New"/>
          <w:b/>
          <w:szCs w:val="28"/>
        </w:rPr>
        <w:t>Образование чисел в пределах 10(55ч.)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Счет в пределах 13. Присчитывание и отсчитывание по единице. Практические работы. Формирование вычислительных навыков.  Написание ц</w:t>
      </w:r>
      <w:r>
        <w:rPr>
          <w:rFonts w:eastAsia="Courier New"/>
          <w:sz w:val="28"/>
          <w:szCs w:val="28"/>
        </w:rPr>
        <w:t>ифр 1,2,3,4,5,6,7, 8,9,10,11,12,13.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b/>
          <w:sz w:val="28"/>
          <w:szCs w:val="28"/>
        </w:rPr>
        <w:t>Знакомство и работа со счётным материалом</w:t>
      </w:r>
      <w:r>
        <w:rPr>
          <w:rFonts w:eastAsia="Courier New"/>
          <w:sz w:val="28"/>
          <w:szCs w:val="28"/>
        </w:rPr>
        <w:t xml:space="preserve"> (5ч.)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Сравнение чисел, стоящих рядом в числовом ряду. Выделение большого или меньшего числа.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Нуль (4ч.)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Нуль как отсутствие остатка (умение узнавать и находить его).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Соответствие числа и цифры (12ч.)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Количественное определение предметов в группе. Выделение нескольких предметов из множества. Глобальное узнавание предметов в группе, выделение по определённым признакам нескольких предметов из множества.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b/>
          <w:sz w:val="28"/>
          <w:szCs w:val="28"/>
        </w:rPr>
        <w:t>Меры стоимости (5ч</w:t>
      </w:r>
      <w:r>
        <w:rPr>
          <w:rFonts w:eastAsia="Courier New"/>
          <w:b/>
          <w:sz w:val="28"/>
          <w:szCs w:val="28"/>
        </w:rPr>
        <w:t>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 Знакомство с монетами 1 и 5 коп. Распознавание монет в играх и упражнениях.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Временные понятия (5ч.)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Временные понятия: утро, день, вечер, ночь.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Геометрический материал (5ч.)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Геометрический материал: круг, квадрат, треугольник.  Обведения шаблона и штриховка.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Составление и решение задач (4ч.)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Составление и решение задач на нахождение суммы и остатка, запись действий задачи без наименования.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b/>
          <w:sz w:val="28"/>
          <w:szCs w:val="28"/>
        </w:rPr>
        <w:t>Место предмета в учебном плане</w:t>
      </w:r>
    </w:p>
    <w:p w:rsidR="000B7773" w:rsidRDefault="00FB27B9">
      <w:pPr>
        <w:pStyle w:val="af4"/>
        <w:jc w:val="left"/>
        <w:rPr>
          <w:rFonts w:eastAsia="Courier New"/>
        </w:rPr>
      </w:pPr>
      <w:r>
        <w:rPr>
          <w:sz w:val="28"/>
          <w:szCs w:val="28"/>
        </w:rPr>
        <w:t>Учебны</w:t>
      </w:r>
      <w:r>
        <w:rPr>
          <w:sz w:val="28"/>
          <w:szCs w:val="28"/>
        </w:rPr>
        <w:t>й план по предмету «Математические представления» входит в обязательную часть учебного плана. Общий объём нагрузки и максимальный объём нагрузки обучающихся определён требованиями Стандарта. В</w:t>
      </w:r>
      <w:r>
        <w:t xml:space="preserve"> учебном плане предмет представлен с расчетом - 3 часа в неделю,</w:t>
      </w:r>
      <w:r>
        <w:t xml:space="preserve"> 102 часа в год.</w:t>
      </w:r>
    </w:p>
    <w:p w:rsidR="000B7773" w:rsidRDefault="000B7773">
      <w:pPr>
        <w:spacing w:after="160" w:line="240" w:lineRule="auto"/>
        <w:ind w:firstLine="0"/>
        <w:jc w:val="left"/>
        <w:rPr>
          <w:rFonts w:eastAsia="Courier New"/>
          <w:szCs w:val="28"/>
        </w:rPr>
      </w:pPr>
    </w:p>
    <w:p w:rsidR="000B7773" w:rsidRDefault="00FB27B9">
      <w:pPr>
        <w:spacing w:after="160" w:line="240" w:lineRule="auto"/>
        <w:ind w:firstLine="0"/>
        <w:jc w:val="center"/>
        <w:rPr>
          <w:rFonts w:eastAsia="Courier New"/>
          <w:szCs w:val="28"/>
        </w:rPr>
      </w:pPr>
      <w:r>
        <w:rPr>
          <w:rFonts w:eastAsia="Lucida Sans Unicode"/>
          <w:b/>
          <w:szCs w:val="28"/>
          <w:lang w:eastAsia="hi-IN" w:bidi="hi-IN"/>
        </w:rPr>
        <w:t>Окружающий природный мир</w:t>
      </w:r>
    </w:p>
    <w:p w:rsidR="000B7773" w:rsidRDefault="00FB27B9">
      <w:pPr>
        <w:pStyle w:val="af4"/>
        <w:jc w:val="left"/>
        <w:rPr>
          <w:rFonts w:eastAsia="Lucida Sans Unicode"/>
          <w:sz w:val="28"/>
          <w:szCs w:val="28"/>
          <w:lang w:eastAsia="hi-IN" w:bidi="hi-IN"/>
        </w:rPr>
      </w:pPr>
      <w:r>
        <w:rPr>
          <w:rFonts w:eastAsia="Lucida Sans Unicode"/>
          <w:sz w:val="28"/>
          <w:szCs w:val="28"/>
          <w:lang w:eastAsia="hi-IN" w:bidi="hi-IN"/>
        </w:rPr>
        <w:lastRenderedPageBreak/>
        <w:t xml:space="preserve">Изучение курса «Окружающий мир» в начальной школе направлено на достижение следующих </w:t>
      </w:r>
      <w:r>
        <w:rPr>
          <w:rFonts w:eastAsia="Lucida Sans Unicode"/>
          <w:bCs/>
          <w:sz w:val="28"/>
          <w:szCs w:val="28"/>
          <w:lang w:eastAsia="hi-IN" w:bidi="hi-IN"/>
        </w:rPr>
        <w:t>целей:</w:t>
      </w:r>
    </w:p>
    <w:p w:rsidR="000B7773" w:rsidRDefault="00FB27B9">
      <w:pPr>
        <w:pStyle w:val="af4"/>
        <w:jc w:val="left"/>
        <w:rPr>
          <w:rFonts w:eastAsia="Lucida Sans Unicode"/>
          <w:sz w:val="28"/>
          <w:szCs w:val="28"/>
          <w:lang w:eastAsia="hi-IN" w:bidi="hi-IN"/>
        </w:rPr>
      </w:pPr>
      <w:r>
        <w:rPr>
          <w:rFonts w:eastAsia="Lucida Sans Unicode"/>
          <w:sz w:val="28"/>
          <w:szCs w:val="28"/>
          <w:lang w:eastAsia="hi-IN" w:bidi="hi-IN"/>
        </w:rPr>
        <w:t>— формирование целостной картины мира и осознание места в нём человека на основе единства рационально-научного познания и</w:t>
      </w:r>
      <w:r>
        <w:rPr>
          <w:rFonts w:eastAsia="Lucida Sans Unicode"/>
          <w:sz w:val="28"/>
          <w:szCs w:val="28"/>
          <w:lang w:eastAsia="hi-IN" w:bidi="hi-IN"/>
        </w:rPr>
        <w:t xml:space="preserve"> эмоционально-ценностного осмысления ребёнком личного опыта общения с людьми и природой;</w:t>
      </w:r>
    </w:p>
    <w:p w:rsidR="000B7773" w:rsidRDefault="00FB27B9">
      <w:pPr>
        <w:pStyle w:val="af4"/>
        <w:jc w:val="left"/>
        <w:rPr>
          <w:rFonts w:eastAsia="Lucida Sans Unicode"/>
          <w:sz w:val="28"/>
          <w:szCs w:val="28"/>
          <w:lang w:eastAsia="hi-IN" w:bidi="hi-IN"/>
        </w:rPr>
      </w:pPr>
      <w:r>
        <w:rPr>
          <w:rFonts w:eastAsia="Lucida Sans Unicode"/>
          <w:sz w:val="28"/>
          <w:szCs w:val="28"/>
          <w:lang w:eastAsia="hi-IN" w:bidi="hi-IN"/>
        </w:rPr>
        <w:t>— духовно-нравственное развитие и воспитание личности учащегося.</w:t>
      </w:r>
    </w:p>
    <w:p w:rsidR="000B7773" w:rsidRDefault="00FB27B9">
      <w:pPr>
        <w:pStyle w:val="af3"/>
        <w:widowControl w:val="0"/>
        <w:numPr>
          <w:ilvl w:val="0"/>
          <w:numId w:val="13"/>
        </w:numPr>
        <w:shd w:val="clear" w:color="auto" w:fill="FFFFFF"/>
        <w:spacing w:line="240" w:lineRule="auto"/>
        <w:ind w:left="0" w:firstLine="851"/>
        <w:rPr>
          <w:rFonts w:eastAsia="Lucida Sans Unicode"/>
          <w:szCs w:val="28"/>
          <w:lang w:eastAsia="hi-IN" w:bidi="hi-IN"/>
        </w:rPr>
      </w:pPr>
      <w:r>
        <w:rPr>
          <w:rFonts w:ascii="Times New Roman CYR" w:hAnsi="Times New Roman CYR" w:cs="Times New Roman CYR"/>
          <w:iCs/>
          <w:color w:val="auto"/>
          <w:szCs w:val="28"/>
        </w:rPr>
        <w:t>Представления о явлениях и объектах неживой природы, смене времен года и соответствующих сезонных изме</w:t>
      </w:r>
      <w:r>
        <w:rPr>
          <w:rFonts w:ascii="Times New Roman CYR" w:hAnsi="Times New Roman CYR" w:cs="Times New Roman CYR"/>
          <w:iCs/>
          <w:color w:val="auto"/>
          <w:szCs w:val="28"/>
        </w:rPr>
        <w:t>нениях в природе, умение адаптироваться к конкретным природным и климатическим условиям: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интерес к объектам и явлениям неживой природы. 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п</w:t>
      </w:r>
      <w:r>
        <w:rPr>
          <w:rFonts w:ascii="Times New Roman CYR" w:hAnsi="Times New Roman CYR" w:cs="Times New Roman CYR"/>
          <w:color w:val="auto"/>
          <w:szCs w:val="28"/>
        </w:rPr>
        <w:t>редставления об объектах неживой природы (вода, воздух, земля, огонь, лес, луг, река, водоемы, формы земной поверхности, полезные ископаемые и др.).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представления о временах года, характерных признаках времен года, погодных изменениях, их влиянии на жизнь </w:t>
      </w:r>
      <w:r>
        <w:rPr>
          <w:rFonts w:ascii="Times New Roman CYR" w:hAnsi="Times New Roman CYR" w:cs="Times New Roman CYR"/>
          <w:color w:val="auto"/>
          <w:szCs w:val="28"/>
        </w:rPr>
        <w:t xml:space="preserve">человека. </w:t>
      </w:r>
    </w:p>
    <w:p w:rsidR="000B7773" w:rsidRDefault="00FB27B9">
      <w:pPr>
        <w:spacing w:line="240" w:lineRule="auto"/>
        <w:ind w:firstLine="708"/>
        <w:rPr>
          <w:rFonts w:ascii="Times New Roman CYR" w:hAnsi="Times New Roman CYR" w:cs="Times New Roman CYR"/>
          <w:color w:val="auto"/>
          <w:szCs w:val="28"/>
        </w:rPr>
      </w:pPr>
      <w:r>
        <w:rPr>
          <w:color w:val="auto"/>
          <w:szCs w:val="28"/>
        </w:rPr>
        <w:t xml:space="preserve">2) </w:t>
      </w:r>
      <w:r>
        <w:rPr>
          <w:rFonts w:ascii="Times New Roman CYR" w:hAnsi="Times New Roman CYR" w:cs="Times New Roman CYR"/>
          <w:iCs/>
          <w:color w:val="auto"/>
          <w:szCs w:val="28"/>
        </w:rPr>
        <w:t>Представления о животном и растительном мире, их значении в жизни человека: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интерес к объектам живой природы. 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представления о животном и растительном мире (растения, животные, их виды, понятия </w:t>
      </w:r>
      <w:r>
        <w:rPr>
          <w:color w:val="auto"/>
          <w:szCs w:val="28"/>
        </w:rPr>
        <w:t>«</w:t>
      </w:r>
      <w:r>
        <w:rPr>
          <w:rFonts w:ascii="Times New Roman CYR" w:hAnsi="Times New Roman CYR" w:cs="Times New Roman CYR"/>
          <w:color w:val="auto"/>
          <w:szCs w:val="28"/>
        </w:rPr>
        <w:t>полезные</w:t>
      </w:r>
      <w:r>
        <w:rPr>
          <w:color w:val="auto"/>
          <w:szCs w:val="28"/>
        </w:rPr>
        <w:t>» - «</w:t>
      </w:r>
      <w:r>
        <w:rPr>
          <w:rFonts w:ascii="Times New Roman CYR" w:hAnsi="Times New Roman CYR" w:cs="Times New Roman CYR"/>
          <w:color w:val="auto"/>
          <w:szCs w:val="28"/>
        </w:rPr>
        <w:t>вредные</w:t>
      </w:r>
      <w:r>
        <w:rPr>
          <w:color w:val="auto"/>
          <w:szCs w:val="28"/>
        </w:rPr>
        <w:t>», «</w:t>
      </w:r>
      <w:r>
        <w:rPr>
          <w:rFonts w:ascii="Times New Roman CYR" w:hAnsi="Times New Roman CYR" w:cs="Times New Roman CYR"/>
          <w:color w:val="auto"/>
          <w:szCs w:val="28"/>
        </w:rPr>
        <w:t>дикие</w:t>
      </w:r>
      <w:r>
        <w:rPr>
          <w:color w:val="auto"/>
          <w:szCs w:val="28"/>
        </w:rPr>
        <w:t>» - «</w:t>
      </w:r>
      <w:r>
        <w:rPr>
          <w:rFonts w:ascii="Times New Roman CYR" w:hAnsi="Times New Roman CYR" w:cs="Times New Roman CYR"/>
          <w:color w:val="auto"/>
          <w:szCs w:val="28"/>
        </w:rPr>
        <w:t>домашние</w:t>
      </w:r>
      <w:r>
        <w:rPr>
          <w:color w:val="auto"/>
          <w:szCs w:val="28"/>
        </w:rPr>
        <w:t xml:space="preserve">» </w:t>
      </w:r>
      <w:r>
        <w:rPr>
          <w:rFonts w:ascii="Times New Roman CYR" w:hAnsi="Times New Roman CYR" w:cs="Times New Roman CYR"/>
          <w:color w:val="auto"/>
          <w:szCs w:val="28"/>
        </w:rPr>
        <w:t>и д</w:t>
      </w:r>
      <w:r>
        <w:rPr>
          <w:rFonts w:ascii="Times New Roman CYR" w:hAnsi="Times New Roman CYR" w:cs="Times New Roman CYR"/>
          <w:color w:val="auto"/>
          <w:szCs w:val="28"/>
        </w:rPr>
        <w:t>р.).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опыт заботливого и бережного отношения к растениям и животным, ухода за ними.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 xml:space="preserve">умение соблюдать правила безопасного поведения в природе (в лесу, у реки и др.). </w:t>
      </w:r>
    </w:p>
    <w:p w:rsidR="000B7773" w:rsidRDefault="00FB27B9">
      <w:pPr>
        <w:spacing w:line="240" w:lineRule="auto"/>
        <w:ind w:firstLine="708"/>
        <w:rPr>
          <w:rFonts w:ascii="Times New Roman CYR" w:hAnsi="Times New Roman CYR" w:cs="Times New Roman CYR"/>
          <w:color w:val="auto"/>
          <w:szCs w:val="28"/>
        </w:rPr>
      </w:pPr>
      <w:r>
        <w:rPr>
          <w:color w:val="auto"/>
          <w:szCs w:val="28"/>
        </w:rPr>
        <w:t xml:space="preserve">3) </w:t>
      </w:r>
      <w:r>
        <w:rPr>
          <w:rFonts w:ascii="Times New Roman CYR" w:hAnsi="Times New Roman CYR" w:cs="Times New Roman CYR"/>
          <w:iCs/>
          <w:color w:val="auto"/>
          <w:szCs w:val="28"/>
        </w:rPr>
        <w:t>Элементарные представления о течении времени: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у</w:t>
      </w:r>
      <w:r>
        <w:rPr>
          <w:rFonts w:ascii="Times New Roman CYR" w:hAnsi="Times New Roman CYR" w:cs="Times New Roman CYR"/>
          <w:color w:val="auto"/>
          <w:szCs w:val="28"/>
        </w:rPr>
        <w:t xml:space="preserve">мение различать части суток, дни недели, месяцы, их соотнесение с временем года. </w:t>
      </w:r>
    </w:p>
    <w:p w:rsidR="000B7773" w:rsidRDefault="00FB27B9">
      <w:pPr>
        <w:numPr>
          <w:ilvl w:val="0"/>
          <w:numId w:val="2"/>
        </w:numPr>
        <w:spacing w:line="240" w:lineRule="auto"/>
        <w:ind w:firstLine="0"/>
        <w:jc w:val="left"/>
        <w:rPr>
          <w:rFonts w:ascii="Times New Roman CYR" w:hAnsi="Times New Roman CYR" w:cs="Times New Roman CYR"/>
          <w:color w:val="auto"/>
          <w:szCs w:val="28"/>
        </w:rPr>
      </w:pPr>
      <w:r>
        <w:rPr>
          <w:rFonts w:ascii="Times New Roman CYR" w:hAnsi="Times New Roman CYR" w:cs="Times New Roman CYR"/>
          <w:color w:val="auto"/>
          <w:szCs w:val="28"/>
        </w:rPr>
        <w:t>представления о течении времени: смена событий дня, смена частей суток, дней недели, месяцев в году и др.</w:t>
      </w:r>
    </w:p>
    <w:p w:rsidR="000B7773" w:rsidRDefault="00FB27B9">
      <w:pPr>
        <w:pStyle w:val="af3"/>
        <w:widowControl w:val="0"/>
        <w:shd w:val="clear" w:color="auto" w:fill="FFFFFF"/>
        <w:spacing w:line="240" w:lineRule="auto"/>
        <w:ind w:left="0" w:firstLine="0"/>
        <w:jc w:val="center"/>
      </w:pPr>
      <w:r>
        <w:rPr>
          <w:rFonts w:ascii="Times New Roman CYR" w:hAnsi="Times New Roman CYR" w:cs="Times New Roman CYR"/>
          <w:b/>
          <w:color w:val="auto"/>
          <w:szCs w:val="28"/>
        </w:rPr>
        <w:t>М</w:t>
      </w:r>
      <w:r>
        <w:rPr>
          <w:b/>
        </w:rPr>
        <w:t>есто предмета в учебном плане</w:t>
      </w:r>
    </w:p>
    <w:p w:rsidR="000B7773" w:rsidRDefault="00FB27B9">
      <w:pPr>
        <w:pStyle w:val="af3"/>
        <w:widowControl w:val="0"/>
        <w:shd w:val="clear" w:color="auto" w:fill="FFFFFF"/>
        <w:spacing w:line="240" w:lineRule="auto"/>
        <w:ind w:left="0" w:firstLine="0"/>
        <w:jc w:val="left"/>
      </w:pPr>
      <w:r>
        <w:t xml:space="preserve">Учебный план по предмету «Окружающий </w:t>
      </w:r>
      <w:r>
        <w:t xml:space="preserve">природный мир» входит в обязательную часть учебного плана, в одну из шести образовательных областей - «Окружающий мир». В учебном плане предмет представлен с расчетом - 2 часа в неделю, 68 часов в год. </w:t>
      </w:r>
    </w:p>
    <w:p w:rsidR="000B7773" w:rsidRDefault="00FB27B9">
      <w:pPr>
        <w:spacing w:after="160" w:line="240" w:lineRule="auto"/>
        <w:ind w:firstLine="0"/>
        <w:jc w:val="center"/>
        <w:rPr>
          <w:rFonts w:eastAsiaTheme="majorEastAsia"/>
          <w:b/>
          <w:sz w:val="32"/>
          <w:szCs w:val="32"/>
        </w:rPr>
      </w:pPr>
      <w:r>
        <w:rPr>
          <w:b/>
          <w:color w:val="auto"/>
          <w:szCs w:val="28"/>
          <w:lang w:eastAsia="ar-SA"/>
        </w:rPr>
        <w:t>Человек</w:t>
      </w:r>
    </w:p>
    <w:p w:rsidR="000B7773" w:rsidRDefault="00FB27B9">
      <w:pPr>
        <w:spacing w:line="240" w:lineRule="auto"/>
        <w:ind w:firstLine="0"/>
        <w:rPr>
          <w:rFonts w:eastAsiaTheme="majorEastAsia"/>
          <w:b/>
          <w:sz w:val="32"/>
          <w:szCs w:val="32"/>
        </w:rPr>
      </w:pPr>
      <w:r>
        <w:rPr>
          <w:color w:val="auto"/>
          <w:szCs w:val="28"/>
          <w:lang w:eastAsia="ar-SA"/>
        </w:rPr>
        <w:t>Содержание обучения в рамках предмета «Челове</w:t>
      </w:r>
      <w:r>
        <w:rPr>
          <w:color w:val="auto"/>
          <w:szCs w:val="28"/>
          <w:lang w:eastAsia="ar-SA"/>
        </w:rPr>
        <w:t>к» включает формирование представлений о себе как «Я» и своем ближайшем окружении и повышении уровня самостоятельности в процессе самообслуживания,</w:t>
      </w:r>
    </w:p>
    <w:p w:rsidR="000B7773" w:rsidRDefault="00FB27B9">
      <w:pPr>
        <w:spacing w:line="240" w:lineRule="auto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>Целью обучения по данному курсу является формирование элементарных представлений о себе, родных, близких, со</w:t>
      </w:r>
      <w:r>
        <w:rPr>
          <w:color w:val="auto"/>
          <w:szCs w:val="28"/>
          <w:lang w:eastAsia="ar-SA"/>
        </w:rPr>
        <w:t>циальной принадлежности.</w:t>
      </w:r>
    </w:p>
    <w:p w:rsidR="000B7773" w:rsidRDefault="00FB27B9">
      <w:pPr>
        <w:spacing w:line="240" w:lineRule="auto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lastRenderedPageBreak/>
        <w:t>Программа по курсу «Человек» ориентирована на практическую направленность знаний, умений и навыков детей с умеренной, тяжелой и глубокой умственной отсталостью, имеющих трудности в формировании познавательной, эмоциональной и комму</w:t>
      </w:r>
      <w:r>
        <w:rPr>
          <w:color w:val="auto"/>
          <w:szCs w:val="28"/>
          <w:lang w:eastAsia="ar-SA"/>
        </w:rPr>
        <w:t>никативной сферах; способствует поиску эффективных путей преодоления возникающих трудностей в совместной учебно-познавательной деятельности.</w:t>
      </w:r>
    </w:p>
    <w:p w:rsidR="000B7773" w:rsidRDefault="00FB27B9">
      <w:pPr>
        <w:tabs>
          <w:tab w:val="left" w:pos="3840"/>
        </w:tabs>
        <w:spacing w:line="240" w:lineRule="auto"/>
        <w:ind w:firstLine="0"/>
        <w:rPr>
          <w:bCs/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 xml:space="preserve">       Рабочая программа учебного предмета «Человек» для 4 класса (вариант 2) составлена на основе  адаптированной </w:t>
      </w:r>
      <w:r>
        <w:rPr>
          <w:color w:val="auto"/>
          <w:szCs w:val="28"/>
          <w:lang w:eastAsia="ar-SA"/>
        </w:rPr>
        <w:t xml:space="preserve"> основной  образовательной  программы </w:t>
      </w:r>
      <w:r>
        <w:rPr>
          <w:bCs/>
          <w:color w:val="auto"/>
          <w:szCs w:val="28"/>
          <w:lang w:eastAsia="ar-SA"/>
        </w:rPr>
        <w:t xml:space="preserve">для обучающихся с умеренной, тяжелой и глубокой умственной отсталостью (интеллектуальными нарушениями), ТМНР вариант </w:t>
      </w:r>
      <w:r>
        <w:rPr>
          <w:bCs/>
          <w:color w:val="auto"/>
          <w:szCs w:val="28"/>
          <w:lang w:val="en-US" w:eastAsia="ar-SA"/>
        </w:rPr>
        <w:t>II</w:t>
      </w:r>
      <w:r>
        <w:rPr>
          <w:color w:val="auto"/>
          <w:szCs w:val="28"/>
          <w:lang w:eastAsia="ar-SA"/>
        </w:rPr>
        <w:t xml:space="preserve">, которая является  </w:t>
      </w:r>
      <w:r>
        <w:rPr>
          <w:color w:val="auto"/>
          <w:szCs w:val="28"/>
          <w:lang w:eastAsia="ar-SA"/>
        </w:rPr>
        <w:t>учебно-методической документацией, определяющей рекомендуемые Федеральным государственным образовательным стандартом объем и содержание образования, планируемые результаты освоения образовательной программы, примерные условия образовательной деятельности .</w:t>
      </w:r>
    </w:p>
    <w:p w:rsidR="000B7773" w:rsidRDefault="00FB27B9">
      <w:pPr>
        <w:spacing w:line="240" w:lineRule="auto"/>
        <w:ind w:firstLine="0"/>
        <w:rPr>
          <w:color w:val="auto"/>
          <w:szCs w:val="28"/>
          <w:lang w:eastAsia="ar-SA"/>
        </w:rPr>
      </w:pPr>
      <w:r>
        <w:rPr>
          <w:color w:val="auto"/>
          <w:szCs w:val="28"/>
          <w:lang w:eastAsia="ar-SA"/>
        </w:rPr>
        <w:tab/>
        <w:t xml:space="preserve">Программа представлена следующими разделами: «Представления о себе», «Семья», «Гигиена тела», «Туалет», «Одевание и раздевание», «Прием пищи». </w:t>
      </w:r>
    </w:p>
    <w:p w:rsidR="000B7773" w:rsidRDefault="00FB27B9">
      <w:pPr>
        <w:spacing w:line="240" w:lineRule="auto"/>
        <w:ind w:firstLine="0"/>
        <w:jc w:val="center"/>
        <w:rPr>
          <w:b/>
          <w:color w:val="auto"/>
          <w:szCs w:val="28"/>
          <w:lang w:eastAsia="ar-SA"/>
        </w:rPr>
      </w:pPr>
      <w:r>
        <w:rPr>
          <w:b/>
          <w:color w:val="auto"/>
          <w:szCs w:val="28"/>
          <w:lang w:eastAsia="ar-SA"/>
        </w:rPr>
        <w:t>Содержание программы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Представления о себе (4 ч.)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Называние своего имени и фамилии. 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Идентификация себя как мал</w:t>
      </w:r>
      <w:r>
        <w:rPr>
          <w:bCs/>
          <w:sz w:val="28"/>
          <w:szCs w:val="28"/>
          <w:lang w:eastAsia="ar-SA"/>
        </w:rPr>
        <w:t>ьчика (девочки).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Узнавание (различение) </w:t>
      </w:r>
      <w:r>
        <w:rPr>
          <w:sz w:val="28"/>
          <w:szCs w:val="28"/>
          <w:lang w:eastAsia="ar-SA"/>
        </w:rPr>
        <w:t>частей тела.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Узнавание (различение) частей </w:t>
      </w:r>
      <w:r>
        <w:rPr>
          <w:sz w:val="28"/>
          <w:szCs w:val="28"/>
          <w:lang w:eastAsia="ar-SA"/>
        </w:rPr>
        <w:t xml:space="preserve">лица человека 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Знание назначения частей лица.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Сообщение о состоянии своего здоровья.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Называние своего возраста.</w:t>
      </w:r>
    </w:p>
    <w:p w:rsidR="000B7773" w:rsidRDefault="00FB27B9">
      <w:pPr>
        <w:pStyle w:val="af4"/>
        <w:jc w:val="lef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Гигиена тела (8 ч.)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bCs/>
          <w:sz w:val="28"/>
          <w:szCs w:val="28"/>
          <w:lang w:eastAsia="hi-IN" w:bidi="hi-IN"/>
        </w:rPr>
        <w:t>Р</w:t>
      </w:r>
      <w:r>
        <w:rPr>
          <w:rFonts w:eastAsia="SimSun" w:cs="Mangal"/>
          <w:sz w:val="28"/>
          <w:szCs w:val="28"/>
          <w:lang w:eastAsia="hi-IN" w:bidi="hi-IN"/>
        </w:rPr>
        <w:t xml:space="preserve">азличение вентилей с горячей и холодной водой. 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 xml:space="preserve">Регулирование напора струи воды. 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 xml:space="preserve">Вытирание рук полотенцем. 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 xml:space="preserve">Вытирание лица. 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>Соблюдение последовательности действий при мытье и вытирании лица.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bCs/>
          <w:sz w:val="28"/>
          <w:szCs w:val="28"/>
          <w:lang w:eastAsia="hi-IN" w:bidi="hi-IN"/>
        </w:rPr>
        <w:t>Ч</w:t>
      </w:r>
      <w:r>
        <w:rPr>
          <w:rFonts w:eastAsia="SimSun" w:cs="Mangal"/>
          <w:sz w:val="28"/>
          <w:szCs w:val="28"/>
          <w:lang w:eastAsia="hi-IN" w:bidi="hi-IN"/>
        </w:rPr>
        <w:t xml:space="preserve">истка зубов. 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 xml:space="preserve">Полоскание полости рта. </w:t>
      </w:r>
    </w:p>
    <w:p w:rsidR="000B7773" w:rsidRDefault="00FB27B9">
      <w:pPr>
        <w:pStyle w:val="af4"/>
        <w:jc w:val="left"/>
        <w:rPr>
          <w:rFonts w:eastAsia="SimSun" w:cs="Mangal"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>Соблюдение последовател</w:t>
      </w:r>
      <w:r>
        <w:rPr>
          <w:rFonts w:eastAsia="SimSun" w:cs="Mangal"/>
          <w:sz w:val="28"/>
          <w:szCs w:val="28"/>
          <w:lang w:eastAsia="hi-IN" w:bidi="hi-IN"/>
        </w:rPr>
        <w:t>ьности действий при чистке зубов и полоскании полости рта.</w:t>
      </w:r>
    </w:p>
    <w:p w:rsidR="000B7773" w:rsidRDefault="00FB27B9">
      <w:pPr>
        <w:pStyle w:val="af4"/>
        <w:jc w:val="left"/>
        <w:rPr>
          <w:rFonts w:eastAsia="SimSun" w:cs="Mangal"/>
          <w:bCs/>
          <w:sz w:val="28"/>
          <w:szCs w:val="28"/>
          <w:lang w:eastAsia="hi-IN" w:bidi="hi-IN"/>
        </w:rPr>
      </w:pPr>
      <w:r>
        <w:rPr>
          <w:rFonts w:eastAsia="SimSun" w:cs="Mangal"/>
          <w:sz w:val="28"/>
          <w:szCs w:val="28"/>
          <w:lang w:eastAsia="hi-IN" w:bidi="hi-IN"/>
        </w:rPr>
        <w:t xml:space="preserve">Очищение носового хода. </w:t>
      </w:r>
    </w:p>
    <w:p w:rsidR="000B7773" w:rsidRDefault="00FB27B9">
      <w:pPr>
        <w:pStyle w:val="af4"/>
        <w:jc w:val="left"/>
        <w:rPr>
          <w:rFonts w:eastAsia="SimSun"/>
          <w:sz w:val="28"/>
          <w:szCs w:val="28"/>
          <w:lang w:eastAsia="hi-IN" w:bidi="hi-IN"/>
        </w:rPr>
      </w:pPr>
      <w:r>
        <w:rPr>
          <w:rFonts w:eastAsia="SimSun" w:cs="Mangal"/>
          <w:bCs/>
          <w:sz w:val="28"/>
          <w:szCs w:val="28"/>
          <w:lang w:eastAsia="hi-IN" w:bidi="hi-IN"/>
        </w:rPr>
        <w:t>Р</w:t>
      </w:r>
      <w:r>
        <w:rPr>
          <w:rFonts w:eastAsia="SimSun" w:cs="Mangal"/>
          <w:sz w:val="28"/>
          <w:szCs w:val="28"/>
          <w:lang w:eastAsia="hi-IN" w:bidi="hi-IN"/>
        </w:rPr>
        <w:t xml:space="preserve">асчесывание волос. </w:t>
      </w:r>
    </w:p>
    <w:p w:rsidR="000B7773" w:rsidRDefault="00FB27B9">
      <w:pPr>
        <w:pStyle w:val="af4"/>
        <w:jc w:val="left"/>
        <w:rPr>
          <w:rFonts w:ascii="Arial" w:eastAsia="SimSun" w:hAnsi="Arial" w:cs="Mangal"/>
          <w:sz w:val="28"/>
          <w:szCs w:val="28"/>
          <w:lang w:eastAsia="hi-IN" w:bidi="hi-IN"/>
        </w:rPr>
      </w:pPr>
      <w:r>
        <w:rPr>
          <w:rFonts w:eastAsia="SimSun" w:cs="Mangal"/>
          <w:bCs/>
          <w:sz w:val="28"/>
          <w:szCs w:val="28"/>
          <w:lang w:eastAsia="hi-IN" w:bidi="hi-IN"/>
        </w:rPr>
        <w:t>М</w:t>
      </w:r>
      <w:r>
        <w:rPr>
          <w:rFonts w:eastAsia="SimSun" w:cs="Mangal"/>
          <w:sz w:val="28"/>
          <w:szCs w:val="28"/>
          <w:lang w:eastAsia="hi-IN" w:bidi="hi-IN"/>
        </w:rPr>
        <w:t xml:space="preserve">ытье ушей. </w:t>
      </w:r>
    </w:p>
    <w:p w:rsidR="000B7773" w:rsidRDefault="00FB27B9">
      <w:pPr>
        <w:pStyle w:val="af4"/>
        <w:jc w:val="lef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Обращение с одеждой и обувью (5 ч.)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Узнавание (различение) предметов одежды.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Знание назначения предметов одежды.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Узнавание (различение) </w:t>
      </w:r>
      <w:r>
        <w:rPr>
          <w:sz w:val="28"/>
          <w:szCs w:val="28"/>
          <w:lang w:eastAsia="ar-SA"/>
        </w:rPr>
        <w:t>деталей предметов одежды.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Узнавание (различение) предметов обуви.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Узнавание (различение) головных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Знание назначения головных уборов.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Различение сезонной одежды (зимняя, летняя, демисезонная).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Расстегивание (развязывание) липучки (молнии, пуговицы, рем</w:t>
      </w:r>
      <w:r>
        <w:rPr>
          <w:sz w:val="28"/>
          <w:szCs w:val="28"/>
          <w:lang w:eastAsia="ar-SA"/>
        </w:rPr>
        <w:t xml:space="preserve">ня, кнопки, шнурка).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Снятие предмета одежды. 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Прием пищи (5 ч.)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Сообщение о желании пить.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Питье из кружки (стакана).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Наливание жидкости в кружку.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Сообщение о желании есть.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Еда ложкой, вилкой.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Использование салфетки во время приема пищи. 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Семья (3 ч.)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Узнавание (различение) членов семьи.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Определение своей социальной роли в семье.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Различение социальных ролей членов семьи. </w:t>
      </w:r>
    </w:p>
    <w:p w:rsidR="000B7773" w:rsidRDefault="00FB27B9">
      <w:pPr>
        <w:spacing w:line="240" w:lineRule="auto"/>
        <w:ind w:left="708" w:firstLine="0"/>
        <w:jc w:val="center"/>
        <w:rPr>
          <w:b/>
        </w:rPr>
      </w:pPr>
      <w:r>
        <w:rPr>
          <w:b/>
        </w:rPr>
        <w:t>Место предмета в учебном плане</w:t>
      </w:r>
    </w:p>
    <w:p w:rsidR="000B7773" w:rsidRDefault="00FB27B9">
      <w:pPr>
        <w:spacing w:line="240" w:lineRule="auto"/>
        <w:ind w:firstLine="709"/>
      </w:pPr>
      <w:r>
        <w:t>Учебный план по предмету «Человек» входит в обязательную часть учебного плана, в одну из шести обра</w:t>
      </w:r>
      <w:r>
        <w:t xml:space="preserve">зовательных областей - «Окружающий мир». В учебном плане предмет представлен с расчетом - 2 часа в неделю, 68 часов в год. </w:t>
      </w:r>
    </w:p>
    <w:p w:rsidR="000B7773" w:rsidRDefault="00FB27B9">
      <w:pPr>
        <w:spacing w:line="240" w:lineRule="auto"/>
        <w:ind w:firstLine="709"/>
        <w:jc w:val="center"/>
      </w:pPr>
      <w:r>
        <w:rPr>
          <w:b/>
          <w:bCs/>
          <w:color w:val="auto"/>
          <w:szCs w:val="32"/>
        </w:rPr>
        <w:t>Окружающий социальный мир.</w:t>
      </w:r>
    </w:p>
    <w:p w:rsidR="000B7773" w:rsidRDefault="00FB27B9">
      <w:pPr>
        <w:spacing w:line="240" w:lineRule="auto"/>
        <w:ind w:firstLine="709"/>
        <w:rPr>
          <w:szCs w:val="28"/>
          <w:lang w:eastAsia="ar-SA"/>
        </w:rPr>
      </w:pPr>
      <w:r>
        <w:rPr>
          <w:szCs w:val="28"/>
          <w:lang w:eastAsia="ar-SA"/>
        </w:rPr>
        <w:t>Обучение детей жизни в обществе включает формирование представлений об окружающем социальном мире и умени</w:t>
      </w:r>
      <w:r>
        <w:rPr>
          <w:szCs w:val="28"/>
          <w:lang w:eastAsia="ar-SA"/>
        </w:rPr>
        <w:t>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</w:t>
      </w:r>
      <w:r>
        <w:rPr>
          <w:szCs w:val="28"/>
          <w:lang w:eastAsia="ar-SA"/>
        </w:rPr>
        <w:t>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0B7773" w:rsidRDefault="00FB27B9">
      <w:pPr>
        <w:spacing w:line="240" w:lineRule="auto"/>
        <w:ind w:firstLine="709"/>
        <w:rPr>
          <w:szCs w:val="28"/>
          <w:lang w:eastAsia="ar-SA"/>
        </w:rPr>
      </w:pPr>
      <w:r>
        <w:rPr>
          <w:spacing w:val="2"/>
          <w:szCs w:val="28"/>
          <w:lang w:eastAsia="ar-SA"/>
        </w:rPr>
        <w:t xml:space="preserve">Обучающийся с умственной отсталостью </w:t>
      </w:r>
      <w:r>
        <w:rPr>
          <w:szCs w:val="28"/>
          <w:lang w:eastAsia="ar-SA"/>
        </w:rPr>
        <w:t>в умеренной, тяжелой или глубокой степени, с тяжелыми и мн</w:t>
      </w:r>
      <w:r>
        <w:rPr>
          <w:szCs w:val="28"/>
          <w:lang w:eastAsia="ar-SA"/>
        </w:rPr>
        <w:t>ожественными нарушениями развития (ТМНР)</w:t>
      </w:r>
      <w:r>
        <w:rPr>
          <w:spacing w:val="2"/>
          <w:szCs w:val="28"/>
          <w:lang w:eastAsia="ar-SA"/>
        </w:rPr>
        <w:t>,</w:t>
      </w:r>
      <w:r>
        <w:rPr>
          <w:szCs w:val="28"/>
          <w:lang w:eastAsia="ar-SA"/>
        </w:rPr>
        <w:t xml:space="preserve"> интеллектуальное развитие которого не позволяет освоить АООП либо он испытывает существенные трудности в ее освоении.</w:t>
      </w:r>
    </w:p>
    <w:p w:rsidR="000B7773" w:rsidRDefault="00FB27B9">
      <w:pPr>
        <w:spacing w:line="240" w:lineRule="auto"/>
        <w:ind w:firstLine="708"/>
        <w:rPr>
          <w:szCs w:val="28"/>
          <w:lang w:eastAsia="ar-SA"/>
        </w:rPr>
      </w:pPr>
      <w:r>
        <w:rPr>
          <w:szCs w:val="28"/>
          <w:lang w:eastAsia="ar-SA"/>
        </w:rPr>
        <w:t>Особенности и своеобразие психофизического развития детей с умеренной, тяжелой, глубокой умствен</w:t>
      </w:r>
      <w:r>
        <w:rPr>
          <w:szCs w:val="28"/>
          <w:lang w:eastAsia="ar-SA"/>
        </w:rPr>
        <w:t>ной отсталостью, с ТМНР определяют специфику их образовательных потребностей. Умственная отсталость обучающихся данной категории, как правило, в той или иной форме осложнена нарушениями опорно-двигательных функций, сенсорными, соматическими нарушениями, ра</w:t>
      </w:r>
      <w:r>
        <w:rPr>
          <w:szCs w:val="28"/>
          <w:lang w:eastAsia="ar-SA"/>
        </w:rPr>
        <w:t xml:space="preserve">сстройствами аутистического спектра и эмоционально-волевой сферы или другими нарушениями, различное сочетание которых определяет особые образовательные потребности детей. </w:t>
      </w:r>
      <w:r>
        <w:rPr>
          <w:szCs w:val="28"/>
          <w:lang w:eastAsia="ar-SA"/>
        </w:rPr>
        <w:lastRenderedPageBreak/>
        <w:t>Наиболее характерные особенности обучающихся позволяют выделить, с точки зрения их по</w:t>
      </w:r>
      <w:r>
        <w:rPr>
          <w:szCs w:val="28"/>
          <w:lang w:eastAsia="ar-SA"/>
        </w:rPr>
        <w:t xml:space="preserve">требности в специальных условиях. </w:t>
      </w:r>
    </w:p>
    <w:p w:rsidR="000B7773" w:rsidRDefault="00FB27B9">
      <w:pPr>
        <w:spacing w:line="240" w:lineRule="auto"/>
        <w:ind w:firstLine="709"/>
        <w:rPr>
          <w:szCs w:val="28"/>
          <w:lang w:eastAsia="ar-SA"/>
        </w:rPr>
      </w:pPr>
      <w:r>
        <w:rPr>
          <w:szCs w:val="28"/>
          <w:lang w:eastAsia="ar-SA"/>
        </w:rPr>
        <w:t>Формирование представлений о человеке, его социальном окружении, ориентации в социальной среде и общепринятых правилах поведения.</w:t>
      </w:r>
      <w:bookmarkStart w:id="1" w:name="_Toc454271658"/>
    </w:p>
    <w:p w:rsidR="000B7773" w:rsidRDefault="00FB27B9">
      <w:pPr>
        <w:spacing w:line="240" w:lineRule="auto"/>
        <w:ind w:firstLine="0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Содержание программы</w:t>
      </w:r>
      <w:bookmarkStart w:id="2" w:name="_Toc454271659"/>
      <w:bookmarkEnd w:id="1"/>
    </w:p>
    <w:p w:rsidR="000B7773" w:rsidRDefault="00FB27B9">
      <w:pPr>
        <w:spacing w:line="240" w:lineRule="auto"/>
        <w:ind w:firstLine="0"/>
        <w:jc w:val="center"/>
        <w:rPr>
          <w:szCs w:val="28"/>
          <w:lang w:eastAsia="ar-SA"/>
        </w:rPr>
      </w:pPr>
      <w:r>
        <w:rPr>
          <w:b/>
          <w:bCs/>
          <w:color w:val="auto"/>
          <w:szCs w:val="28"/>
        </w:rPr>
        <w:t>Квартира, дом, двор</w:t>
      </w:r>
      <w:bookmarkEnd w:id="2"/>
      <w:r>
        <w:rPr>
          <w:b/>
          <w:bCs/>
          <w:color w:val="auto"/>
          <w:szCs w:val="28"/>
        </w:rPr>
        <w:t>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понятие о кв</w:t>
      </w:r>
      <w:r>
        <w:rPr>
          <w:szCs w:val="28"/>
        </w:rPr>
        <w:t>артире, доме, дворе, учить использовать полученные знания в повседневной жизни, воспитывать любознательность.</w:t>
      </w:r>
    </w:p>
    <w:p w:rsidR="000B7773" w:rsidRDefault="00FB27B9">
      <w:pPr>
        <w:spacing w:line="240" w:lineRule="auto"/>
        <w:ind w:right="-185" w:firstLine="708"/>
        <w:rPr>
          <w:rFonts w:eastAsia="Arial Unicode MS"/>
          <w:i/>
          <w:iCs/>
          <w:color w:val="00000A"/>
          <w:szCs w:val="28"/>
          <w:u w:val="single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>Узна</w:t>
      </w:r>
      <w:r>
        <w:rPr>
          <w:rFonts w:eastAsia="Arial Unicode MS"/>
          <w:color w:val="00000A"/>
          <w:szCs w:val="28"/>
          <w:lang w:eastAsia="ar-SA"/>
        </w:rPr>
        <w:t>вание (различение) частей дома (стена, крыша, окно, дверь, потолок, пол). Узнавание (различение) типов домов (одноэтажный (многоэтажный), каменный (деревянный), городской (сельский, дачный) дом. Узнавание (различение) мест общего пользования в доме (чердак</w:t>
      </w:r>
      <w:r>
        <w:rPr>
          <w:rFonts w:eastAsia="Arial Unicode MS"/>
          <w:iCs/>
          <w:color w:val="00000A"/>
          <w:szCs w:val="28"/>
          <w:lang w:eastAsia="ar-SA"/>
        </w:rPr>
        <w:t xml:space="preserve">, </w:t>
      </w:r>
      <w:r>
        <w:rPr>
          <w:rFonts w:eastAsia="Arial Unicode MS"/>
          <w:color w:val="00000A"/>
          <w:szCs w:val="28"/>
          <w:lang w:eastAsia="ar-SA"/>
        </w:rPr>
        <w:t>подвал</w:t>
      </w:r>
      <w:r>
        <w:rPr>
          <w:rFonts w:eastAsia="Arial Unicode MS"/>
          <w:iCs/>
          <w:color w:val="00000A"/>
          <w:szCs w:val="28"/>
          <w:lang w:eastAsia="ar-SA"/>
        </w:rPr>
        <w:t xml:space="preserve">, </w:t>
      </w:r>
      <w:r>
        <w:rPr>
          <w:rFonts w:eastAsia="Arial Unicode MS"/>
          <w:color w:val="00000A"/>
          <w:szCs w:val="28"/>
          <w:lang w:eastAsia="ar-SA"/>
        </w:rPr>
        <w:t>подъезд, лестничная площадка</w:t>
      </w:r>
      <w:r>
        <w:rPr>
          <w:rFonts w:eastAsia="Arial Unicode MS"/>
          <w:i/>
          <w:iCs/>
          <w:color w:val="00000A"/>
          <w:szCs w:val="28"/>
          <w:lang w:eastAsia="ar-SA"/>
        </w:rPr>
        <w:t xml:space="preserve">, </w:t>
      </w:r>
      <w:r>
        <w:rPr>
          <w:rFonts w:eastAsia="Arial Unicode MS"/>
          <w:color w:val="00000A"/>
          <w:szCs w:val="28"/>
          <w:lang w:eastAsia="ar-SA"/>
        </w:rPr>
        <w:t>лифт).</w:t>
      </w:r>
    </w:p>
    <w:p w:rsidR="000B7773" w:rsidRDefault="00FB27B9">
      <w:pPr>
        <w:spacing w:line="240" w:lineRule="auto"/>
        <w:ind w:right="-185" w:firstLine="709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rFonts w:eastAsia="Arial Unicode MS"/>
          <w:iCs/>
          <w:color w:val="00000A"/>
          <w:szCs w:val="28"/>
          <w:lang w:eastAsia="ar-SA"/>
        </w:rPr>
        <w:t>Соблюдение правил при пользовании лифтом: ждать закрытия и открытия дверей, нажимать кнопку с номером нужного этажа, стоять во время движения лифта и др. Соблюдение правил безопасности, поведения в местах общего пользования в доме</w:t>
      </w:r>
      <w:r>
        <w:rPr>
          <w:rFonts w:eastAsia="Arial Unicode MS" w:cs="Calibri"/>
          <w:color w:val="00000A"/>
          <w:szCs w:val="28"/>
          <w:lang w:eastAsia="ar-SA"/>
        </w:rPr>
        <w:t xml:space="preserve">: </w:t>
      </w:r>
      <w:r>
        <w:rPr>
          <w:rFonts w:eastAsia="Arial Unicode MS"/>
          <w:color w:val="00000A"/>
          <w:szCs w:val="28"/>
          <w:lang w:eastAsia="ar-SA"/>
        </w:rPr>
        <w:t>не заходить в лифт с нез</w:t>
      </w:r>
      <w:r>
        <w:rPr>
          <w:rFonts w:eastAsia="Arial Unicode MS"/>
          <w:color w:val="00000A"/>
          <w:szCs w:val="28"/>
          <w:lang w:eastAsia="ar-SA"/>
        </w:rPr>
        <w:t>накомым человеком, не залезать на чердак, не трогать провода и др.</w:t>
      </w:r>
      <w:r>
        <w:rPr>
          <w:rFonts w:eastAsia="Arial Unicode MS"/>
          <w:iCs/>
          <w:color w:val="00000A"/>
          <w:szCs w:val="28"/>
          <w:lang w:eastAsia="ar-SA"/>
        </w:rPr>
        <w:t xml:space="preserve"> С</w:t>
      </w:r>
      <w:r>
        <w:rPr>
          <w:rFonts w:eastAsia="Arial Unicode MS"/>
          <w:color w:val="00000A"/>
          <w:szCs w:val="28"/>
          <w:lang w:eastAsia="ar-SA"/>
        </w:rPr>
        <w:t>облюдение правил пользования мусоропроводом (домофоном, почтовым ящиком). Узнавание (различение) помещений квартиры (комната (спальная, детская, гостиная), прихожая, кухня, ванная комната,</w:t>
      </w:r>
      <w:r>
        <w:rPr>
          <w:rFonts w:eastAsia="Arial Unicode MS"/>
          <w:color w:val="00000A"/>
          <w:szCs w:val="28"/>
          <w:lang w:eastAsia="ar-SA"/>
        </w:rPr>
        <w:t xml:space="preserve"> санузел, балкон). Знание функционального назначения помещений квартиры. Сообщение своего домашнего адреса (город, улица, номер дома, номер квартиры). Узнавание своего домашнего адреса (на слух, написанного). Узнавание (различение) частей территории двора </w:t>
      </w:r>
      <w:r>
        <w:rPr>
          <w:rFonts w:eastAsia="Arial Unicode MS"/>
          <w:color w:val="00000A"/>
          <w:szCs w:val="28"/>
          <w:lang w:eastAsia="ar-SA"/>
        </w:rPr>
        <w:t xml:space="preserve">(место для отдыха, игровая площадка, спортивная площадка, место для контейнеров с мусором, газон). Знание (соблюдение) правил безопасности и поведения во дворе. Знакомство с </w:t>
      </w:r>
      <w:r>
        <w:rPr>
          <w:rFonts w:eastAsia="Arial Unicode MS"/>
          <w:bCs/>
          <w:color w:val="00000A"/>
          <w:szCs w:val="28"/>
          <w:lang w:eastAsia="ar-SA"/>
        </w:rPr>
        <w:t xml:space="preserve">коммунальными удобствами в квартире: </w:t>
      </w:r>
      <w:r>
        <w:rPr>
          <w:rFonts w:eastAsia="Arial Unicode MS" w:cs="Calibri"/>
          <w:color w:val="00000A"/>
          <w:szCs w:val="28"/>
          <w:lang w:eastAsia="ar-SA"/>
        </w:rPr>
        <w:t>отопление (батарея, вода)</w:t>
      </w:r>
      <w:r>
        <w:rPr>
          <w:rFonts w:eastAsia="Arial Unicode MS"/>
          <w:bCs/>
          <w:color w:val="00000A"/>
          <w:szCs w:val="28"/>
          <w:lang w:eastAsia="ar-SA"/>
        </w:rPr>
        <w:t xml:space="preserve">, </w:t>
      </w:r>
      <w:r>
        <w:rPr>
          <w:rFonts w:eastAsia="Arial Unicode MS" w:cs="Calibri"/>
          <w:color w:val="00000A"/>
          <w:szCs w:val="28"/>
          <w:lang w:eastAsia="ar-SA"/>
        </w:rPr>
        <w:t>канализация (вода,</w:t>
      </w:r>
      <w:r>
        <w:rPr>
          <w:rFonts w:eastAsia="Arial Unicode MS" w:cs="Calibri"/>
          <w:color w:val="00000A"/>
          <w:szCs w:val="28"/>
          <w:lang w:eastAsia="ar-SA"/>
        </w:rPr>
        <w:t xml:space="preserve"> унитаз)</w:t>
      </w:r>
      <w:r>
        <w:rPr>
          <w:rFonts w:eastAsia="Arial Unicode MS"/>
          <w:bCs/>
          <w:color w:val="00000A"/>
          <w:szCs w:val="28"/>
          <w:lang w:eastAsia="ar-SA"/>
        </w:rPr>
        <w:t xml:space="preserve">, </w:t>
      </w:r>
      <w:r>
        <w:rPr>
          <w:rFonts w:eastAsia="Arial Unicode MS" w:cs="Calibri"/>
          <w:color w:val="00000A"/>
          <w:szCs w:val="28"/>
          <w:lang w:eastAsia="ar-SA"/>
        </w:rPr>
        <w:t>водоснабжение (вода, кран, раковина)</w:t>
      </w:r>
      <w:r>
        <w:rPr>
          <w:rFonts w:eastAsia="Arial Unicode MS"/>
          <w:bCs/>
          <w:color w:val="00000A"/>
          <w:szCs w:val="28"/>
          <w:lang w:eastAsia="ar-SA"/>
        </w:rPr>
        <w:t xml:space="preserve">, </w:t>
      </w:r>
      <w:r>
        <w:rPr>
          <w:rFonts w:eastAsia="Arial Unicode MS" w:cs="Calibri"/>
          <w:color w:val="00000A"/>
          <w:szCs w:val="28"/>
          <w:lang w:eastAsia="ar-SA"/>
        </w:rPr>
        <w:t>электроснабжение</w:t>
      </w:r>
      <w:r>
        <w:rPr>
          <w:rFonts w:eastAsia="Arial Unicode MS"/>
          <w:color w:val="00000A"/>
          <w:szCs w:val="28"/>
          <w:lang w:eastAsia="ar-SA"/>
        </w:rPr>
        <w:t xml:space="preserve"> (розетка, свет, электричество)</w:t>
      </w:r>
      <w:r>
        <w:rPr>
          <w:rFonts w:eastAsia="Arial Unicode MS"/>
          <w:bCs/>
          <w:color w:val="00000A"/>
          <w:szCs w:val="28"/>
          <w:lang w:eastAsia="ar-SA"/>
        </w:rPr>
        <w:t>. Знание (соблюдение) правил безопасности и поведения во время аварийной ситуации в доме. У</w:t>
      </w:r>
      <w:r>
        <w:rPr>
          <w:rFonts w:eastAsia="Arial Unicode MS"/>
          <w:iCs/>
          <w:color w:val="00000A"/>
          <w:szCs w:val="28"/>
          <w:lang w:eastAsia="ar-SA"/>
        </w:rPr>
        <w:t xml:space="preserve">знавание (различение) вредных насекомых (муравьи, тараканы), грызунов </w:t>
      </w:r>
      <w:r>
        <w:rPr>
          <w:rFonts w:eastAsia="Arial Unicode MS"/>
          <w:iCs/>
          <w:color w:val="00000A"/>
          <w:szCs w:val="28"/>
          <w:lang w:eastAsia="ar-SA"/>
        </w:rPr>
        <w:t xml:space="preserve">(крысы, мыши), живущих в доме. </w:t>
      </w:r>
      <w:r>
        <w:rPr>
          <w:rFonts w:eastAsia="Arial Unicode MS"/>
          <w:bCs/>
          <w:color w:val="00000A"/>
          <w:szCs w:val="28"/>
          <w:lang w:eastAsia="ar-SA"/>
        </w:rPr>
        <w:t>Знание (соблюдение) правил поведения в чрезвычайной ситуации. У</w:t>
      </w:r>
      <w:r>
        <w:rPr>
          <w:rFonts w:eastAsia="Arial Unicode MS"/>
          <w:color w:val="00000A"/>
          <w:szCs w:val="28"/>
          <w:lang w:eastAsia="ar-SA"/>
        </w:rPr>
        <w:t xml:space="preserve">знавание (различение) предметов посуды: тарелка, стакан, кружка, ложка, вилка, нож, кастрюля, сковорода, чайник, половник. Узнавание (различение) </w:t>
      </w:r>
      <w:r>
        <w:rPr>
          <w:rFonts w:eastAsia="Arial Unicode MS"/>
          <w:bCs/>
          <w:color w:val="00000A"/>
          <w:szCs w:val="28"/>
          <w:lang w:eastAsia="ar-SA"/>
        </w:rPr>
        <w:t>аудио, видеотехн</w:t>
      </w:r>
      <w:r>
        <w:rPr>
          <w:rFonts w:eastAsia="Arial Unicode MS"/>
          <w:bCs/>
          <w:color w:val="00000A"/>
          <w:szCs w:val="28"/>
          <w:lang w:eastAsia="ar-SA"/>
        </w:rPr>
        <w:t xml:space="preserve">ики и средствах связи (телефон, компьютер, </w:t>
      </w:r>
      <w:r>
        <w:rPr>
          <w:rFonts w:eastAsia="Arial Unicode MS"/>
          <w:color w:val="00000A"/>
          <w:szCs w:val="28"/>
          <w:lang w:eastAsia="ar-SA"/>
        </w:rPr>
        <w:t>планшет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, магнитофон). </w:t>
      </w:r>
      <w:bookmarkStart w:id="3" w:name="_Toc454271660"/>
    </w:p>
    <w:p w:rsidR="000B7773" w:rsidRDefault="00FB27B9">
      <w:pPr>
        <w:spacing w:line="240" w:lineRule="auto"/>
        <w:ind w:right="-185" w:firstLine="709"/>
        <w:jc w:val="center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b/>
          <w:bCs/>
          <w:color w:val="auto"/>
          <w:szCs w:val="28"/>
        </w:rPr>
        <w:t>Продукты питания</w:t>
      </w:r>
      <w:bookmarkEnd w:id="3"/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понятия о продуктах питания, обогащать знания и представления детей по данному разделу, систематизировать знания о продуктах питания.</w:t>
      </w:r>
    </w:p>
    <w:p w:rsidR="000B7773" w:rsidRDefault="00FB27B9">
      <w:pPr>
        <w:spacing w:line="240" w:lineRule="auto"/>
        <w:ind w:right="-185"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>Уз</w:t>
      </w:r>
      <w:r>
        <w:rPr>
          <w:rFonts w:eastAsia="Arial Unicode MS"/>
          <w:color w:val="00000A"/>
          <w:szCs w:val="28"/>
          <w:lang w:eastAsia="ar-SA"/>
        </w:rPr>
        <w:t>навание (различение) напитков (вода, чай, сок, компот) по внешнему виду, на вкус. У</w:t>
      </w:r>
      <w:r>
        <w:rPr>
          <w:rFonts w:eastAsia="Arial Unicode MS" w:cs="Calibri"/>
          <w:color w:val="00000A"/>
          <w:szCs w:val="28"/>
          <w:lang w:eastAsia="ar-SA"/>
        </w:rPr>
        <w:t>знавание упаковок с напитком.</w:t>
      </w:r>
      <w:r>
        <w:rPr>
          <w:rFonts w:eastAsia="Arial Unicode MS"/>
          <w:color w:val="00000A"/>
          <w:szCs w:val="28"/>
          <w:lang w:eastAsia="ar-SA"/>
        </w:rPr>
        <w:t xml:space="preserve"> Узнавание (различение) </w:t>
      </w:r>
      <w:r>
        <w:rPr>
          <w:rFonts w:eastAsia="Arial Unicode MS"/>
          <w:bCs/>
          <w:color w:val="00000A"/>
          <w:szCs w:val="28"/>
          <w:lang w:eastAsia="ar-SA"/>
        </w:rPr>
        <w:t>молочных продуктов</w:t>
      </w:r>
      <w:r>
        <w:rPr>
          <w:rFonts w:eastAsia="Arial Unicode MS"/>
          <w:color w:val="00000A"/>
          <w:szCs w:val="28"/>
          <w:lang w:eastAsia="ar-SA"/>
        </w:rPr>
        <w:t xml:space="preserve"> (молоко, йогурт, творог, сметана, кефир, масло, </w:t>
      </w:r>
      <w:r>
        <w:rPr>
          <w:rFonts w:eastAsia="Arial Unicode MS"/>
          <w:color w:val="00000A"/>
          <w:szCs w:val="28"/>
          <w:lang w:eastAsia="ar-SA"/>
        </w:rPr>
        <w:lastRenderedPageBreak/>
        <w:t>морожено) по внешнему виду, на вкус. Узнавание упаков</w:t>
      </w:r>
      <w:r>
        <w:rPr>
          <w:rFonts w:eastAsia="Arial Unicode MS"/>
          <w:color w:val="00000A"/>
          <w:szCs w:val="28"/>
          <w:lang w:eastAsia="ar-SA"/>
        </w:rPr>
        <w:t xml:space="preserve">ок с молочным продуктом. Узнавание (различение) мясных продуктов: готовых к употреблению (колбаса, сосиски). Узнавание (различение) рыбных продуктов: готовых к употреблению (крабовые палочки, консервы). Узнавание (различение) муки имучных изделий: готовых </w:t>
      </w:r>
      <w:r>
        <w:rPr>
          <w:rFonts w:eastAsia="Arial Unicode MS"/>
          <w:color w:val="00000A"/>
          <w:szCs w:val="28"/>
          <w:lang w:eastAsia="ar-SA"/>
        </w:rPr>
        <w:t>к употреблению (хлеб, батон, пирожок, булочка, сушки, сухари), Узнавание (различение) круп и бобовых: готовых к употреблению (консервированная фасоль, кукуруза, горошек). Узнавание (различение) кондитерских изделий (торт, печенье, пирожное, конфета, шокола</w:t>
      </w:r>
      <w:r>
        <w:rPr>
          <w:rFonts w:eastAsia="Arial Unicode MS"/>
          <w:color w:val="00000A"/>
          <w:szCs w:val="28"/>
          <w:lang w:eastAsia="ar-SA"/>
        </w:rPr>
        <w:t>д).</w:t>
      </w:r>
      <w:bookmarkStart w:id="4" w:name="_Toc454271661"/>
      <w:r>
        <w:rPr>
          <w:rFonts w:eastAsia="Arial Unicode MS"/>
          <w:color w:val="00000A"/>
          <w:szCs w:val="28"/>
          <w:lang w:eastAsia="ar-SA"/>
        </w:rPr>
        <w:t xml:space="preserve"> </w:t>
      </w:r>
    </w:p>
    <w:p w:rsidR="000B7773" w:rsidRDefault="00FB27B9">
      <w:pPr>
        <w:spacing w:line="240" w:lineRule="auto"/>
        <w:ind w:right="-185" w:firstLine="708"/>
        <w:jc w:val="center"/>
        <w:rPr>
          <w:rFonts w:eastAsia="Arial Unicode MS"/>
          <w:color w:val="00000A"/>
          <w:szCs w:val="28"/>
          <w:lang w:eastAsia="ar-SA"/>
        </w:rPr>
      </w:pPr>
      <w:r>
        <w:rPr>
          <w:b/>
          <w:bCs/>
          <w:color w:val="auto"/>
          <w:szCs w:val="28"/>
        </w:rPr>
        <w:t>Предметы быта</w:t>
      </w:r>
      <w:bookmarkEnd w:id="4"/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Основные задачи раздела: формировать понятия о предметах быта, обогащать знания и представления детей по данному разделу, воспитывать наблюдательность.</w:t>
      </w:r>
    </w:p>
    <w:p w:rsidR="000B7773" w:rsidRDefault="00FB27B9">
      <w:pPr>
        <w:spacing w:line="240" w:lineRule="auto"/>
        <w:ind w:firstLine="708"/>
        <w:rPr>
          <w:b/>
          <w:i/>
          <w:szCs w:val="28"/>
          <w:lang w:eastAsia="ar-SA"/>
        </w:rPr>
      </w:pPr>
      <w:r>
        <w:rPr>
          <w:szCs w:val="28"/>
          <w:lang w:eastAsia="ar-SA"/>
        </w:rPr>
        <w:t xml:space="preserve">Узнавание (различение) </w:t>
      </w:r>
      <w:r>
        <w:rPr>
          <w:bCs/>
          <w:szCs w:val="28"/>
          <w:lang w:eastAsia="ar-SA"/>
        </w:rPr>
        <w:t>электробытовых приборов (</w:t>
      </w:r>
      <w:r>
        <w:rPr>
          <w:szCs w:val="28"/>
          <w:lang w:eastAsia="ar-SA"/>
        </w:rPr>
        <w:t>телевизор, утюг, лампа, электрический чайник). Знание назначения электроприборов. Знание правил техники безопасности при пользовании электробытовым прибором. Узнавание (различение) предметов мебели (стол, стул, шкаф, кресло, кровать). Знание назначения пре</w:t>
      </w:r>
      <w:r>
        <w:rPr>
          <w:szCs w:val="28"/>
          <w:lang w:eastAsia="ar-SA"/>
        </w:rPr>
        <w:t>дметов мебели. Различение видов мебели (кухонная, спальная, кабинетная и др.) Узнавание (различение) предметов посуды (тарелка, стакан, кружка, ложка, вилка, нож, кастрюля, сковорода, чайник, половник, нож). Знание назначение предметов посуды. Узнавание (р</w:t>
      </w:r>
      <w:r>
        <w:rPr>
          <w:szCs w:val="28"/>
          <w:lang w:eastAsia="ar-SA"/>
        </w:rPr>
        <w:t xml:space="preserve">азличение) кухонного инвентаря (терка, овощечистка, разделочная доска, дуршлаг, половник, открывалка). Знание назначение кухонного инвентаря.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Узнавание (различении) предметов интерьера (светильник, зеркало, штора, скатерть).  Знание назначения предметов и</w:t>
      </w:r>
      <w:r>
        <w:rPr>
          <w:sz w:val="28"/>
          <w:szCs w:val="28"/>
          <w:lang w:eastAsia="ar-SA"/>
        </w:rPr>
        <w:t>нтерьера.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Узнавание (различение) светильников (люстра, настольная лампа).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Узнавание (различение</w:t>
      </w:r>
      <w:bookmarkStart w:id="5" w:name="_Toc454271662"/>
      <w:r>
        <w:rPr>
          <w:sz w:val="28"/>
          <w:szCs w:val="28"/>
          <w:lang w:eastAsia="ar-SA"/>
        </w:rPr>
        <w:t xml:space="preserve">) часов (наручные, настенные). </w:t>
      </w:r>
    </w:p>
    <w:p w:rsidR="000B7773" w:rsidRDefault="00FB27B9">
      <w:pPr>
        <w:pStyle w:val="af4"/>
        <w:rPr>
          <w:sz w:val="28"/>
          <w:szCs w:val="28"/>
          <w:lang w:eastAsia="ar-SA"/>
        </w:rPr>
      </w:pPr>
      <w:r>
        <w:rPr>
          <w:b/>
          <w:bCs/>
          <w:szCs w:val="28"/>
        </w:rPr>
        <w:t>Школа</w:t>
      </w:r>
      <w:bookmarkEnd w:id="5"/>
    </w:p>
    <w:p w:rsidR="000B7773" w:rsidRDefault="00FB27B9">
      <w:pPr>
        <w:spacing w:line="240" w:lineRule="auto"/>
        <w:ind w:right="-185" w:firstLine="708"/>
        <w:rPr>
          <w:szCs w:val="28"/>
        </w:rPr>
      </w:pPr>
      <w:r>
        <w:rPr>
          <w:szCs w:val="28"/>
        </w:rPr>
        <w:t>Основные задачи раздела: формировать понятия о школе, учить соблюдать распорядок школьного дня, воспитывать бережное отноше</w:t>
      </w:r>
      <w:r>
        <w:rPr>
          <w:szCs w:val="28"/>
        </w:rPr>
        <w:t>ние к школьным принадлежностям.</w:t>
      </w:r>
    </w:p>
    <w:p w:rsidR="000B7773" w:rsidRDefault="00FB27B9">
      <w:pPr>
        <w:spacing w:line="240" w:lineRule="auto"/>
        <w:ind w:right="-185"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 xml:space="preserve">Узнавание (различение) помещений школы. Знание назначения помещений школы. Нахождение помещений школы. </w:t>
      </w:r>
      <w:r>
        <w:rPr>
          <w:rFonts w:eastAsia="Arial Unicode MS"/>
          <w:iCs/>
          <w:color w:val="00000A"/>
          <w:szCs w:val="28"/>
          <w:lang w:eastAsia="ar-SA"/>
        </w:rPr>
        <w:t>Знание профессий людей, работающих в школе. Соотнесение работника школы с его профессией.</w:t>
      </w:r>
      <w:r>
        <w:rPr>
          <w:rFonts w:eastAsia="Arial Unicode MS"/>
          <w:color w:val="00000A"/>
          <w:szCs w:val="28"/>
          <w:lang w:eastAsia="ar-SA"/>
        </w:rPr>
        <w:t xml:space="preserve"> Узнавание (различение) участков</w:t>
      </w:r>
      <w:r>
        <w:rPr>
          <w:rFonts w:eastAsia="Arial Unicode MS"/>
          <w:color w:val="00000A"/>
          <w:szCs w:val="28"/>
          <w:lang w:eastAsia="ar-SA"/>
        </w:rPr>
        <w:t xml:space="preserve"> школьной территории. Знание назначения участков школьной территории. Знание (соблюдение) правил поведения на территории школы. Узнавание (различение) зон класса. Знание назначения зон класса. Знание (соблюдение) распорядка школьного дня. Узнавание (различ</w:t>
      </w:r>
      <w:r>
        <w:rPr>
          <w:rFonts w:eastAsia="Arial Unicode MS"/>
          <w:color w:val="00000A"/>
          <w:szCs w:val="28"/>
          <w:lang w:eastAsia="ar-SA"/>
        </w:rPr>
        <w:t xml:space="preserve">ение) школьных принадлежностей: школьная доска, парта, мел, ранец, учебник, тетрадь, дневник, карандаш, точилка, резинка, фломастер, пенал, ручка, линейка, краски, пластилин, альбом для рисования. Знание назначения школьных принадлежностей. </w:t>
      </w:r>
      <w:r>
        <w:rPr>
          <w:rFonts w:eastAsia="Arial Unicode MS"/>
          <w:bCs/>
          <w:color w:val="00000A"/>
          <w:szCs w:val="28"/>
          <w:lang w:eastAsia="ar-SA"/>
        </w:rPr>
        <w:t>Узнавание (разл</w:t>
      </w:r>
      <w:r>
        <w:rPr>
          <w:rFonts w:eastAsia="Arial Unicode MS"/>
          <w:bCs/>
          <w:color w:val="00000A"/>
          <w:szCs w:val="28"/>
          <w:lang w:eastAsia="ar-SA"/>
        </w:rPr>
        <w:t xml:space="preserve">ичение) мальчика и девочки по внешнему виду. </w:t>
      </w:r>
      <w:r>
        <w:rPr>
          <w:rFonts w:eastAsia="Arial Unicode MS"/>
          <w:color w:val="00000A"/>
          <w:szCs w:val="28"/>
          <w:lang w:eastAsia="ar-SA"/>
        </w:rPr>
        <w:t>У</w:t>
      </w:r>
      <w:r>
        <w:rPr>
          <w:rFonts w:eastAsia="Arial Unicode MS"/>
          <w:iCs/>
          <w:color w:val="00000A"/>
          <w:szCs w:val="28"/>
          <w:lang w:eastAsia="ar-SA"/>
        </w:rPr>
        <w:t>мение выражать свой интерес к другому человеку.</w:t>
      </w:r>
    </w:p>
    <w:p w:rsidR="000B7773" w:rsidRDefault="00FB27B9">
      <w:pPr>
        <w:keepNext/>
        <w:spacing w:beforeAutospacing="1" w:after="100" w:afterAutospacing="1" w:line="240" w:lineRule="auto"/>
        <w:ind w:left="851" w:firstLine="709"/>
        <w:jc w:val="left"/>
        <w:outlineLvl w:val="2"/>
        <w:rPr>
          <w:bCs/>
          <w:color w:val="auto"/>
          <w:szCs w:val="28"/>
        </w:rPr>
      </w:pPr>
      <w:bookmarkStart w:id="6" w:name="_Toc454271663"/>
      <w:r>
        <w:rPr>
          <w:b/>
          <w:bCs/>
          <w:color w:val="auto"/>
          <w:szCs w:val="28"/>
        </w:rPr>
        <w:lastRenderedPageBreak/>
        <w:t>Предметы и материалы, изготовленные человеком</w:t>
      </w:r>
      <w:bookmarkEnd w:id="6"/>
    </w:p>
    <w:p w:rsidR="000B7773" w:rsidRDefault="00FB27B9">
      <w:pPr>
        <w:spacing w:line="240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szCs w:val="28"/>
        </w:rPr>
        <w:t>Основные задачи раздела: формировать представления о предметах и материалов, изготовленных человеком, обогащать знан</w:t>
      </w:r>
      <w:r>
        <w:rPr>
          <w:szCs w:val="28"/>
        </w:rPr>
        <w:t>ия и представления детей по данному разделу, воспитывать самостоятельность.</w:t>
      </w:r>
    </w:p>
    <w:p w:rsidR="000B7773" w:rsidRDefault="00FB27B9">
      <w:pPr>
        <w:spacing w:line="240" w:lineRule="auto"/>
        <w:ind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>Узнавание свойств бумаги (рвется, мнется, намокает)</w:t>
      </w:r>
      <w:r>
        <w:rPr>
          <w:rFonts w:eastAsia="Arial Unicode MS"/>
          <w:b/>
          <w:bCs/>
          <w:color w:val="00000A"/>
          <w:szCs w:val="28"/>
          <w:lang w:eastAsia="ar-SA"/>
        </w:rPr>
        <w:t xml:space="preserve">. </w:t>
      </w:r>
      <w:r>
        <w:rPr>
          <w:rFonts w:eastAsia="Arial Unicode MS"/>
          <w:color w:val="00000A"/>
          <w:szCs w:val="28"/>
          <w:lang w:eastAsia="ar-SA"/>
        </w:rPr>
        <w:t xml:space="preserve">Узнавание предметов, изготовленных из бумаги (салфетка, коробка, газета, книга и др.). </w:t>
      </w:r>
      <w:r>
        <w:rPr>
          <w:rFonts w:eastAsia="Arial Unicode MS"/>
          <w:bCs/>
          <w:color w:val="00000A"/>
          <w:szCs w:val="28"/>
          <w:lang w:eastAsia="ar-SA"/>
        </w:rPr>
        <w:t>У</w:t>
      </w:r>
      <w:r>
        <w:rPr>
          <w:rFonts w:eastAsia="Arial Unicode MS"/>
          <w:color w:val="00000A"/>
          <w:szCs w:val="28"/>
          <w:lang w:eastAsia="ar-SA"/>
        </w:rPr>
        <w:t>знавание предметов, изготовленных из де</w:t>
      </w:r>
      <w:r>
        <w:rPr>
          <w:rFonts w:eastAsia="Arial Unicode MS"/>
          <w:color w:val="00000A"/>
          <w:szCs w:val="28"/>
          <w:lang w:eastAsia="ar-SA"/>
        </w:rPr>
        <w:t>рева (стол, полка, деревянные игрушки, двери и др.)</w:t>
      </w:r>
      <w:r>
        <w:rPr>
          <w:rFonts w:eastAsia="Arial Unicode MS"/>
          <w:bCs/>
          <w:color w:val="00000A"/>
          <w:szCs w:val="28"/>
          <w:lang w:eastAsia="ar-SA"/>
        </w:rPr>
        <w:t>. У</w:t>
      </w:r>
      <w:r>
        <w:rPr>
          <w:rFonts w:eastAsia="Arial Unicode MS"/>
          <w:color w:val="00000A"/>
          <w:szCs w:val="28"/>
          <w:lang w:eastAsia="ar-SA"/>
        </w:rPr>
        <w:t xml:space="preserve">знавание предметов, изготовленных из стекла (ваза, стакан, оконное стекло, очки и др.). Узнавание предметов, изготовленных из резины (резиновые перчатки, сапоги, игрушки и др.). </w:t>
      </w:r>
      <w:r>
        <w:rPr>
          <w:rFonts w:eastAsia="Arial Unicode MS"/>
          <w:bCs/>
          <w:color w:val="00000A"/>
          <w:szCs w:val="28"/>
          <w:lang w:eastAsia="ar-SA"/>
        </w:rPr>
        <w:t>Уз</w:t>
      </w:r>
      <w:r>
        <w:rPr>
          <w:rFonts w:eastAsia="Arial Unicode MS"/>
          <w:color w:val="00000A"/>
          <w:szCs w:val="28"/>
          <w:lang w:eastAsia="ar-SA"/>
        </w:rPr>
        <w:t>навание предметов, изг</w:t>
      </w:r>
      <w:r>
        <w:rPr>
          <w:rFonts w:eastAsia="Arial Unicode MS"/>
          <w:color w:val="00000A"/>
          <w:szCs w:val="28"/>
          <w:lang w:eastAsia="ar-SA"/>
        </w:rPr>
        <w:t>отовленных из металла (ведро, игла, кастрюля и др.). Узнавание предметов, изготовленных из ткани (одежда, скатерть, штора и др.). Узнавание предметов, изготовленных из пластмассы (бытовые приборы, предметы посуды, игрушки, фломастеры, контейнеры и т.д.).</w:t>
      </w:r>
    </w:p>
    <w:p w:rsidR="000B7773" w:rsidRDefault="00FB27B9">
      <w:pPr>
        <w:spacing w:after="160" w:line="240" w:lineRule="auto"/>
        <w:ind w:firstLine="0"/>
        <w:jc w:val="center"/>
        <w:rPr>
          <w:bCs/>
          <w:color w:val="auto"/>
          <w:szCs w:val="28"/>
        </w:rPr>
      </w:pPr>
      <w:bookmarkStart w:id="7" w:name="_Toc454271664"/>
      <w:r>
        <w:rPr>
          <w:b/>
          <w:bCs/>
          <w:color w:val="auto"/>
          <w:szCs w:val="28"/>
        </w:rPr>
        <w:t>Город</w:t>
      </w:r>
      <w:bookmarkEnd w:id="7"/>
    </w:p>
    <w:p w:rsidR="000B7773" w:rsidRDefault="00FB27B9">
      <w:pPr>
        <w:spacing w:after="160" w:line="240" w:lineRule="auto"/>
        <w:ind w:firstLine="0"/>
        <w:jc w:val="center"/>
        <w:rPr>
          <w:bCs/>
          <w:color w:val="auto"/>
          <w:szCs w:val="28"/>
        </w:rPr>
      </w:pPr>
      <w:r>
        <w:rPr>
          <w:szCs w:val="28"/>
        </w:rPr>
        <w:t>Основные задачи раздела: формировать понятия о правилах поведения в общественных местах, учить использовать полученные знания в повседневной жизни, воспитывать любознательность.</w:t>
      </w:r>
      <w:r>
        <w:rPr>
          <w:rFonts w:eastAsia="Arial Unicode MS"/>
          <w:color w:val="00000A"/>
          <w:szCs w:val="28"/>
          <w:lang w:eastAsia="ar-SA"/>
        </w:rPr>
        <w:t xml:space="preserve"> Узнавание (различение) элементов городской инфраструктуры (</w:t>
      </w:r>
      <w:r>
        <w:rPr>
          <w:rFonts w:eastAsia="Arial Unicode MS"/>
          <w:color w:val="00000A"/>
          <w:szCs w:val="28"/>
          <w:lang w:eastAsia="ar-SA"/>
        </w:rPr>
        <w:t>улицы, площади, здания, парки).</w:t>
      </w:r>
      <w:r>
        <w:rPr>
          <w:rFonts w:eastAsia="Arial Unicode MS"/>
          <w:iCs/>
          <w:color w:val="00000A"/>
          <w:szCs w:val="28"/>
          <w:lang w:eastAsia="ar-SA"/>
        </w:rPr>
        <w:t xml:space="preserve"> У</w:t>
      </w:r>
      <w:r>
        <w:rPr>
          <w:rFonts w:eastAsia="Arial Unicode MS"/>
          <w:color w:val="00000A"/>
          <w:szCs w:val="28"/>
          <w:lang w:eastAsia="ar-SA"/>
        </w:rPr>
        <w:t>знавание (различение), назначение зданий: кафе, вокзал, службы помощи (больница, поликлиника, парикмахерская, почта), магазин, театр, цирк, жилой дом.</w:t>
      </w:r>
      <w:r>
        <w:rPr>
          <w:rFonts w:eastAsia="Arial Unicode MS"/>
          <w:iCs/>
          <w:color w:val="00000A"/>
          <w:szCs w:val="28"/>
          <w:lang w:eastAsia="ar-SA"/>
        </w:rPr>
        <w:t xml:space="preserve"> У</w:t>
      </w:r>
      <w:r>
        <w:rPr>
          <w:rFonts w:eastAsia="Arial Unicode MS"/>
          <w:color w:val="00000A"/>
          <w:szCs w:val="28"/>
          <w:lang w:eastAsia="ar-SA"/>
        </w:rPr>
        <w:t>знавание (различение) профессий (</w:t>
      </w:r>
      <w:r>
        <w:rPr>
          <w:rFonts w:eastAsia="Arial Unicode MS"/>
          <w:iCs/>
          <w:color w:val="00000A"/>
          <w:szCs w:val="28"/>
          <w:lang w:eastAsia="ar-SA"/>
        </w:rPr>
        <w:t>врач, продавец, кассир, повар, строите</w:t>
      </w:r>
      <w:r>
        <w:rPr>
          <w:rFonts w:eastAsia="Arial Unicode MS"/>
          <w:iCs/>
          <w:color w:val="00000A"/>
          <w:szCs w:val="28"/>
          <w:lang w:eastAsia="ar-SA"/>
        </w:rPr>
        <w:t>ль, парикмахер, почтальон</w:t>
      </w:r>
      <w:r>
        <w:rPr>
          <w:rFonts w:eastAsia="Arial Unicode MS"/>
          <w:color w:val="00000A"/>
          <w:szCs w:val="28"/>
          <w:lang w:eastAsia="ar-SA"/>
        </w:rPr>
        <w:t>). Знание (соблюдение) правил поведения в общественных местах.  Узнавание (различение) частей территории улицы (</w:t>
      </w:r>
      <w:r>
        <w:rPr>
          <w:rFonts w:eastAsia="Arial Unicode MS"/>
          <w:bCs/>
          <w:color w:val="00000A"/>
          <w:szCs w:val="28"/>
          <w:lang w:eastAsia="ar-SA"/>
        </w:rPr>
        <w:t>проезжая часть, тротуар).</w:t>
      </w:r>
      <w:r>
        <w:rPr>
          <w:rFonts w:eastAsia="Arial Unicode MS"/>
          <w:color w:val="00000A"/>
          <w:szCs w:val="28"/>
          <w:lang w:eastAsia="ar-SA"/>
        </w:rPr>
        <w:t xml:space="preserve"> Узнавание (различение)</w:t>
      </w:r>
      <w:r>
        <w:rPr>
          <w:rFonts w:eastAsia="Arial Unicode MS"/>
          <w:bCs/>
          <w:color w:val="00000A"/>
          <w:szCs w:val="28"/>
          <w:lang w:eastAsia="ar-SA"/>
        </w:rPr>
        <w:t xml:space="preserve"> технических средств организации дорожного движения (дорожный знак («Пе</w:t>
      </w:r>
      <w:r>
        <w:rPr>
          <w:rFonts w:eastAsia="Arial Unicode MS"/>
          <w:bCs/>
          <w:color w:val="00000A"/>
          <w:szCs w:val="28"/>
          <w:lang w:eastAsia="ar-SA"/>
        </w:rPr>
        <w:t>шеходный переход»), разметка («зебра»), светофор). Знание (соблюдение) правил перехода улицы. Знание (соблюдение) правил поведения на улице.</w:t>
      </w:r>
      <w:r>
        <w:rPr>
          <w:rFonts w:eastAsia="Arial Unicode MS"/>
          <w:iCs/>
          <w:color w:val="00000A"/>
          <w:szCs w:val="28"/>
          <w:lang w:eastAsia="ar-SA"/>
        </w:rPr>
        <w:t xml:space="preserve"> У</w:t>
      </w:r>
      <w:r>
        <w:rPr>
          <w:rFonts w:eastAsia="Arial Unicode MS"/>
          <w:color w:val="00000A"/>
          <w:szCs w:val="28"/>
          <w:lang w:eastAsia="ar-SA"/>
        </w:rPr>
        <w:t xml:space="preserve">знавание (различение) достопримечательностей своего города. </w:t>
      </w:r>
      <w:bookmarkStart w:id="8" w:name="_Toc454271665"/>
      <w:r>
        <w:rPr>
          <w:b/>
          <w:bCs/>
          <w:color w:val="auto"/>
          <w:szCs w:val="28"/>
        </w:rPr>
        <w:t>Транспорт</w:t>
      </w:r>
      <w:bookmarkEnd w:id="8"/>
    </w:p>
    <w:p w:rsidR="000B7773" w:rsidRDefault="00FB27B9">
      <w:pPr>
        <w:spacing w:line="240" w:lineRule="auto"/>
        <w:ind w:right="-185" w:firstLine="708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szCs w:val="28"/>
        </w:rPr>
        <w:t>Основные задачи раздела: формировать понятия</w:t>
      </w:r>
      <w:r>
        <w:rPr>
          <w:szCs w:val="28"/>
        </w:rPr>
        <w:t xml:space="preserve"> о видах транспорта, обогащать знания и представления детей по данному разделу, обобщение знаний по данному разделу.</w:t>
      </w:r>
    </w:p>
    <w:p w:rsidR="000B7773" w:rsidRDefault="00FB27B9">
      <w:pPr>
        <w:spacing w:line="240" w:lineRule="auto"/>
        <w:ind w:right="-185" w:firstLine="708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rFonts w:eastAsia="Arial Unicode MS" w:cs="Calibri"/>
          <w:iCs/>
          <w:color w:val="00000A"/>
          <w:szCs w:val="28"/>
          <w:lang w:eastAsia="ar-SA"/>
        </w:rPr>
        <w:t xml:space="preserve">Узнавание (различение) наземного транспорта (машина, автобус, троллейбус, трамвай). Узнавание (различение) воздушного транспорта (самолет, </w:t>
      </w:r>
      <w:r>
        <w:rPr>
          <w:rFonts w:eastAsia="Arial Unicode MS" w:cs="Calibri"/>
          <w:iCs/>
          <w:color w:val="00000A"/>
          <w:szCs w:val="28"/>
          <w:lang w:eastAsia="ar-SA"/>
        </w:rPr>
        <w:t>вертолет). Узнавание (различение) водного транспорта (лодка, пароход, корабль). Узнавание (различение) космического транспорта (ракета). Знание (называние) профессий людей, работающих на транспорте (водитель, кондуктор и др.). Узнавание (различение) общест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венного транспорта. Знание (соблюдение) правил поведения в общественном транспорте. Узнавание (различение) специального транспорта </w:t>
      </w:r>
      <w:r>
        <w:rPr>
          <w:rFonts w:eastAsia="Arial Unicode MS" w:cs="Calibri"/>
          <w:color w:val="00000A"/>
          <w:szCs w:val="28"/>
          <w:lang w:eastAsia="ar-SA"/>
        </w:rPr>
        <w:t>(пожарная машина, скорая помощь, полицейская машина)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. Знание места посадки и высадки из транспорта. </w:t>
      </w:r>
      <w:r>
        <w:rPr>
          <w:rFonts w:eastAsia="Arial Unicode MS" w:cs="Calibri"/>
          <w:iCs/>
          <w:color w:val="00000A"/>
          <w:szCs w:val="28"/>
          <w:lang w:eastAsia="ar-SA"/>
        </w:rPr>
        <w:lastRenderedPageBreak/>
        <w:t xml:space="preserve">Пользование общественным </w:t>
      </w:r>
      <w:r>
        <w:rPr>
          <w:rFonts w:eastAsia="Arial Unicode MS" w:cs="Calibri"/>
          <w:iCs/>
          <w:color w:val="00000A"/>
          <w:szCs w:val="28"/>
          <w:lang w:eastAsia="ar-SA"/>
        </w:rPr>
        <w:t>транспортом (посадка в автобус, покупка билета и др.)</w:t>
      </w:r>
      <w:bookmarkStart w:id="9" w:name="_Toc454271666"/>
      <w:r>
        <w:rPr>
          <w:rFonts w:eastAsia="Arial Unicode MS" w:cs="Calibri"/>
          <w:iCs/>
          <w:color w:val="00000A"/>
          <w:szCs w:val="28"/>
          <w:lang w:eastAsia="ar-SA"/>
        </w:rPr>
        <w:t>.</w:t>
      </w:r>
    </w:p>
    <w:p w:rsidR="000B7773" w:rsidRDefault="00FB27B9">
      <w:pPr>
        <w:spacing w:line="240" w:lineRule="auto"/>
        <w:ind w:right="-185" w:firstLine="708"/>
        <w:jc w:val="center"/>
        <w:rPr>
          <w:rFonts w:eastAsia="Arial Unicode MS" w:cs="Calibri"/>
          <w:iCs/>
          <w:color w:val="00000A"/>
          <w:szCs w:val="28"/>
          <w:lang w:eastAsia="ar-SA"/>
        </w:rPr>
      </w:pPr>
      <w:r>
        <w:rPr>
          <w:b/>
          <w:bCs/>
          <w:color w:val="auto"/>
          <w:szCs w:val="28"/>
        </w:rPr>
        <w:t>Страна</w:t>
      </w:r>
      <w:bookmarkEnd w:id="9"/>
    </w:p>
    <w:p w:rsidR="000B7773" w:rsidRDefault="00FB27B9">
      <w:pPr>
        <w:spacing w:line="240" w:lineRule="auto"/>
        <w:ind w:firstLine="708"/>
        <w:rPr>
          <w:szCs w:val="28"/>
          <w:lang w:eastAsia="ar-SA"/>
        </w:rPr>
      </w:pPr>
      <w:r>
        <w:rPr>
          <w:szCs w:val="28"/>
        </w:rPr>
        <w:t>Основные задачи раздела: познакомить с понятием «Страна», обогащать знания и представления детей о государственных праздниках, воспитывать любовь к своей Родине.</w:t>
      </w:r>
    </w:p>
    <w:p w:rsidR="000B7773" w:rsidRDefault="00FB27B9">
      <w:pPr>
        <w:spacing w:line="240" w:lineRule="auto"/>
        <w:ind w:firstLine="708"/>
        <w:rPr>
          <w:b/>
          <w:i/>
          <w:szCs w:val="28"/>
          <w:lang w:eastAsia="ar-SA"/>
        </w:rPr>
      </w:pPr>
      <w:r>
        <w:rPr>
          <w:szCs w:val="28"/>
          <w:lang w:eastAsia="ar-SA"/>
        </w:rPr>
        <w:t>З</w:t>
      </w:r>
      <w:r>
        <w:rPr>
          <w:iCs/>
          <w:szCs w:val="28"/>
          <w:lang w:eastAsia="ar-SA"/>
        </w:rPr>
        <w:t>нание названия государства, в к</w:t>
      </w:r>
      <w:r>
        <w:rPr>
          <w:iCs/>
          <w:szCs w:val="28"/>
          <w:lang w:eastAsia="ar-SA"/>
        </w:rPr>
        <w:t>отором мы живем. Знание (узнавание) государственной символики (</w:t>
      </w:r>
      <w:r>
        <w:rPr>
          <w:szCs w:val="28"/>
          <w:lang w:eastAsia="ar-SA"/>
        </w:rPr>
        <w:t>герб, флаг). Знание названия столицы России. З</w:t>
      </w:r>
      <w:r>
        <w:rPr>
          <w:iCs/>
          <w:szCs w:val="28"/>
          <w:lang w:eastAsia="ar-SA"/>
        </w:rPr>
        <w:t xml:space="preserve">нание (узнавание) основных достопримечательностей столицы </w:t>
      </w:r>
      <w:r>
        <w:rPr>
          <w:szCs w:val="28"/>
          <w:lang w:eastAsia="ar-SA"/>
        </w:rPr>
        <w:t>(Кремль, Красная площадь) на фото, видео.</w:t>
      </w:r>
    </w:p>
    <w:p w:rsidR="000B7773" w:rsidRDefault="00FB27B9">
      <w:pPr>
        <w:spacing w:line="240" w:lineRule="auto"/>
        <w:ind w:firstLine="708"/>
        <w:rPr>
          <w:szCs w:val="28"/>
        </w:rPr>
      </w:pPr>
      <w:r>
        <w:rPr>
          <w:rFonts w:eastAsia="Arial Unicode MS" w:cs="Calibri"/>
          <w:color w:val="00000A"/>
          <w:szCs w:val="28"/>
          <w:lang w:eastAsia="ar-SA"/>
        </w:rPr>
        <w:t>Знание названия города, в котором живешь (Орёл)</w:t>
      </w:r>
      <w:r>
        <w:rPr>
          <w:rFonts w:eastAsia="Arial Unicode MS" w:cs="Calibri"/>
          <w:color w:val="00000A"/>
          <w:szCs w:val="28"/>
          <w:lang w:eastAsia="ar-SA"/>
        </w:rPr>
        <w:t>. З</w:t>
      </w:r>
      <w:r>
        <w:rPr>
          <w:rFonts w:eastAsia="Arial Unicode MS" w:cs="Calibri"/>
          <w:iCs/>
          <w:color w:val="00000A"/>
          <w:szCs w:val="28"/>
          <w:lang w:eastAsia="ar-SA"/>
        </w:rPr>
        <w:t xml:space="preserve">нание достопримечательностей своего города (Сквер Танкистов, Памятник Ермолову). </w:t>
      </w:r>
    </w:p>
    <w:p w:rsidR="000B7773" w:rsidRDefault="00FB27B9">
      <w:pPr>
        <w:spacing w:line="240" w:lineRule="auto"/>
        <w:ind w:firstLine="708"/>
        <w:jc w:val="center"/>
        <w:rPr>
          <w:szCs w:val="28"/>
        </w:rPr>
      </w:pPr>
      <w:r>
        <w:rPr>
          <w:b/>
          <w:bCs/>
          <w:szCs w:val="28"/>
        </w:rPr>
        <w:t>Традиции и обычаи.</w:t>
      </w:r>
    </w:p>
    <w:p w:rsidR="000B7773" w:rsidRDefault="00FB27B9">
      <w:pPr>
        <w:spacing w:line="240" w:lineRule="auto"/>
        <w:ind w:right="-2" w:firstLine="708"/>
        <w:rPr>
          <w:rFonts w:eastAsia="Arial Unicode MS"/>
          <w:color w:val="00000A"/>
          <w:szCs w:val="28"/>
          <w:lang w:eastAsia="ar-SA"/>
        </w:rPr>
      </w:pPr>
      <w:r>
        <w:rPr>
          <w:szCs w:val="28"/>
        </w:rPr>
        <w:t>Основные задачи раздела: формировать представления о праздниках, развивать интерес к праздникам, воспитывать самостоятельность.</w:t>
      </w:r>
    </w:p>
    <w:p w:rsidR="000B7773" w:rsidRDefault="00FB27B9">
      <w:pPr>
        <w:spacing w:line="240" w:lineRule="auto"/>
        <w:ind w:right="-2" w:firstLine="708"/>
        <w:rPr>
          <w:rFonts w:eastAsia="Arial Unicode MS"/>
          <w:color w:val="00000A"/>
          <w:szCs w:val="28"/>
          <w:lang w:eastAsia="ar-SA"/>
        </w:rPr>
      </w:pPr>
      <w:r>
        <w:rPr>
          <w:rFonts w:eastAsia="Arial Unicode MS"/>
          <w:color w:val="00000A"/>
          <w:szCs w:val="28"/>
          <w:lang w:eastAsia="ar-SA"/>
        </w:rPr>
        <w:t xml:space="preserve">Знание традиций и атрибутов праздников (Новый Год, День Победы, 8 марта, 23 февраля). Знание школьных традиций (праздники, тематические недели). </w:t>
      </w:r>
    </w:p>
    <w:p w:rsidR="000B7773" w:rsidRDefault="00FB27B9">
      <w:pPr>
        <w:spacing w:line="240" w:lineRule="auto"/>
        <w:ind w:firstLine="708"/>
        <w:rPr>
          <w:szCs w:val="28"/>
          <w:lang w:eastAsia="ar-SA"/>
        </w:rPr>
      </w:pPr>
      <w:r>
        <w:rPr>
          <w:szCs w:val="28"/>
          <w:shd w:val="clear" w:color="auto" w:fill="FFFFFF"/>
          <w:lang w:eastAsia="ar-SA"/>
        </w:rPr>
        <w:t xml:space="preserve">Для того чтобы обучающиеся </w:t>
      </w:r>
      <w:r>
        <w:rPr>
          <w:szCs w:val="28"/>
        </w:rPr>
        <w:t>с умеренной, тяжелой и глубокой умственной отсталостью (интеллектуальными нарушения</w:t>
      </w:r>
      <w:r>
        <w:rPr>
          <w:szCs w:val="28"/>
        </w:rPr>
        <w:t>ми), тяжелыми и множественными нарушениями развития</w:t>
      </w:r>
      <w:r>
        <w:rPr>
          <w:szCs w:val="28"/>
          <w:shd w:val="clear" w:color="auto" w:fill="FFFFFF"/>
          <w:lang w:eastAsia="ar-SA"/>
        </w:rPr>
        <w:t xml:space="preserve"> успешно освоили программу по предмету Окружающий социальный мир педагогу необходимо: широко использовать наглядный материал, многократное повторение изучаемых понятий, предметов и явлений, максимально опи</w:t>
      </w:r>
      <w:r>
        <w:rPr>
          <w:szCs w:val="28"/>
          <w:shd w:val="clear" w:color="auto" w:fill="FFFFFF"/>
          <w:lang w:eastAsia="ar-SA"/>
        </w:rPr>
        <w:t xml:space="preserve">раться на чувственный опыт ребенка, учитывать индивидуальные особенности каждого ученика, создавать условия для включения каждого ребенка в коллективную деятельность. Приоритетным направлением в обучении является игровая деятельность. </w:t>
      </w:r>
      <w:r>
        <w:rPr>
          <w:szCs w:val="28"/>
        </w:rPr>
        <w:t>Деятельность педагога</w:t>
      </w:r>
      <w:r>
        <w:rPr>
          <w:szCs w:val="28"/>
        </w:rPr>
        <w:t xml:space="preserve"> должна носить практическую направленность, позволяющую подготовить детей к доступным для них видам труда, социальной адаптации. Необходимо использовать технические средства обучения, компьютер и дидактические материалы. 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При изучении разделов Окружающего </w:t>
      </w:r>
      <w:r>
        <w:rPr>
          <w:szCs w:val="28"/>
        </w:rPr>
        <w:t>социального мира рекомендуется использовать:</w:t>
      </w:r>
    </w:p>
    <w:p w:rsidR="000B7773" w:rsidRDefault="00FB27B9">
      <w:pPr>
        <w:numPr>
          <w:ilvl w:val="0"/>
          <w:numId w:val="6"/>
        </w:numPr>
        <w:spacing w:line="240" w:lineRule="auto"/>
        <w:contextualSpacing/>
        <w:rPr>
          <w:szCs w:val="28"/>
        </w:rPr>
      </w:pPr>
      <w:r>
        <w:rPr>
          <w:szCs w:val="28"/>
        </w:rPr>
        <w:t>настольно-печатные игры, дидактические и ролевые игры, предметные, игры – имитации, игры с реальными предметами, предметами – заменителями;</w:t>
      </w:r>
    </w:p>
    <w:p w:rsidR="000B7773" w:rsidRDefault="00FB27B9">
      <w:pPr>
        <w:numPr>
          <w:ilvl w:val="0"/>
          <w:numId w:val="6"/>
        </w:numPr>
        <w:spacing w:line="240" w:lineRule="auto"/>
        <w:contextualSpacing/>
        <w:rPr>
          <w:szCs w:val="28"/>
        </w:rPr>
      </w:pPr>
      <w:r>
        <w:rPr>
          <w:szCs w:val="28"/>
        </w:rPr>
        <w:t>упражнения на распознавание и соотнесение, на составление последователь</w:t>
      </w:r>
      <w:r>
        <w:rPr>
          <w:szCs w:val="28"/>
        </w:rPr>
        <w:t>ности действий (изображения, пиктограммы);</w:t>
      </w:r>
    </w:p>
    <w:p w:rsidR="000B7773" w:rsidRDefault="00FB27B9">
      <w:pPr>
        <w:numPr>
          <w:ilvl w:val="0"/>
          <w:numId w:val="6"/>
        </w:numPr>
        <w:spacing w:line="240" w:lineRule="auto"/>
        <w:contextualSpacing/>
        <w:rPr>
          <w:szCs w:val="28"/>
        </w:rPr>
      </w:pPr>
      <w:r>
        <w:rPr>
          <w:szCs w:val="28"/>
        </w:rPr>
        <w:t>рассматривание иллюстраций и картинок, просмотр видеосюжетов, компьютерные презентации, способствующие запоминанию;</w:t>
      </w:r>
    </w:p>
    <w:p w:rsidR="000B7773" w:rsidRDefault="00FB27B9">
      <w:pPr>
        <w:numPr>
          <w:ilvl w:val="0"/>
          <w:numId w:val="6"/>
        </w:numPr>
        <w:spacing w:line="240" w:lineRule="auto"/>
        <w:contextualSpacing/>
        <w:rPr>
          <w:szCs w:val="28"/>
        </w:rPr>
      </w:pPr>
      <w:r>
        <w:rPr>
          <w:szCs w:val="28"/>
        </w:rPr>
        <w:t>создание специально организованной образовательной среды для отработки навыков;</w:t>
      </w:r>
    </w:p>
    <w:p w:rsidR="000B7773" w:rsidRDefault="00FB27B9">
      <w:pPr>
        <w:numPr>
          <w:ilvl w:val="0"/>
          <w:numId w:val="6"/>
        </w:numPr>
        <w:spacing w:line="240" w:lineRule="auto"/>
        <w:contextualSpacing/>
        <w:rPr>
          <w:szCs w:val="28"/>
        </w:rPr>
      </w:pPr>
      <w:r>
        <w:rPr>
          <w:szCs w:val="28"/>
        </w:rPr>
        <w:lastRenderedPageBreak/>
        <w:t>учебные экскурсии</w:t>
      </w:r>
      <w:r>
        <w:rPr>
          <w:szCs w:val="28"/>
        </w:rPr>
        <w:t xml:space="preserve"> и образовательные ситуации по практическому применению полученных знаний.</w:t>
      </w:r>
    </w:p>
    <w:p w:rsidR="000B7773" w:rsidRDefault="00FB27B9">
      <w:pPr>
        <w:pStyle w:val="af3"/>
        <w:spacing w:line="240" w:lineRule="auto"/>
        <w:ind w:left="360" w:firstLine="0"/>
        <w:jc w:val="center"/>
        <w:rPr>
          <w:b/>
        </w:rPr>
      </w:pPr>
      <w:r>
        <w:rPr>
          <w:b/>
        </w:rPr>
        <w:t>Место предмета в учебном плане</w:t>
      </w:r>
    </w:p>
    <w:p w:rsidR="000B7773" w:rsidRDefault="00FB27B9">
      <w:pPr>
        <w:pStyle w:val="af3"/>
        <w:spacing w:line="240" w:lineRule="auto"/>
        <w:ind w:left="360" w:firstLine="0"/>
        <w:rPr>
          <w:szCs w:val="28"/>
          <w:lang w:eastAsia="ar-SA"/>
        </w:rPr>
      </w:pPr>
      <w:r>
        <w:t>Учебный план по предмету «Окружающий социальный мир» входит в обязательную часть учебного плана, в одну из шести образовательных областей - «Окружающий мир». В учебном плане предмет представлен с расчетом 1 час в неделю, 34 часа в год.</w:t>
      </w:r>
    </w:p>
    <w:p w:rsidR="000B7773" w:rsidRDefault="00FB27B9">
      <w:pPr>
        <w:spacing w:after="160" w:line="240" w:lineRule="auto"/>
        <w:ind w:firstLine="0"/>
        <w:jc w:val="center"/>
        <w:rPr>
          <w:szCs w:val="28"/>
        </w:rPr>
      </w:pPr>
      <w:r>
        <w:rPr>
          <w:b/>
          <w:bCs/>
          <w:szCs w:val="28"/>
        </w:rPr>
        <w:t>Предметно – практиче</w:t>
      </w:r>
      <w:r>
        <w:rPr>
          <w:b/>
          <w:bCs/>
          <w:szCs w:val="28"/>
        </w:rPr>
        <w:t>ские действия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Занятия по предметно-практическим действиям представляют собой специальный предмет в начальных классах обучения детей с умеренной и тяжелой умственной отсталостью. Цель этих занятий: используя различные многообразные виды деятельности (предме</w:t>
      </w:r>
      <w:r>
        <w:rPr>
          <w:szCs w:val="28"/>
        </w:rPr>
        <w:t>тная деятельность, игровая,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конструктивная, действия с разнообразными игрушками, элементы ручного труда и т.д.), корригировать недостатки восприятия, внимания, зрительно двигательной координации, пространственных представлений, наглядно действенного образн</w:t>
      </w:r>
      <w:r>
        <w:rPr>
          <w:szCs w:val="28"/>
        </w:rPr>
        <w:t>ого мышления детей, а также их речь, связанную с практической деятельностью.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Содержание обучения на уроках ППД очень разнообразно, что определяет многообразие различных дефектов, присущих детям с умеренной и тяжёлой умственной отсталостью.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Выраженные нару</w:t>
      </w:r>
      <w:r>
        <w:rPr>
          <w:szCs w:val="28"/>
        </w:rPr>
        <w:t>шения моторики, в частности зрительно - двигательной координации, которые прямым образом отражаются на возможностях и результатах предметно-практических действий детей, требуют проведения игр и упражнений, направленных на коррекцию этих нарушений. Для корр</w:t>
      </w:r>
      <w:r>
        <w:rPr>
          <w:szCs w:val="28"/>
        </w:rPr>
        <w:t>екции тяжелых нарушений внимания предусмотрены специальные упражнения и игры, сенсорное развитие этих детей осуществляется по разнообразной системе в предметно – манипуляционной деятельности и в дидактических играх.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Достижение поставленных перед данным пре</w:t>
      </w:r>
      <w:r>
        <w:rPr>
          <w:szCs w:val="28"/>
        </w:rPr>
        <w:t>дметом единых задач (развитие зрительных, слуховых, осязательных восприятий, координация работы анализаторов, развитие пространственных ориентировок, ручной умелости, развитие наглядного мышления) осуществляется не путем изолированных упражнений, а в разли</w:t>
      </w:r>
      <w:r>
        <w:rPr>
          <w:szCs w:val="28"/>
        </w:rPr>
        <w:t>чных видах содержательной деятельности (игра, конструирование, продуктивная деятельность, элементы ручного труда и т.п.). Каждая коррекционная задача по возможности включается в различные виды детской деятельности. Таким способом предусматривается обеспече</w:t>
      </w:r>
      <w:r>
        <w:rPr>
          <w:szCs w:val="28"/>
        </w:rPr>
        <w:t>ние максимально возможной динамичности, гибкости, взаимосвязи получаемых детьми знаний, умений и навыков, создание меж предметных, меж функциональных связей. Многие виды работ, которые вводятся и отрабатываются на этих уроках, затем широко применяются на в</w:t>
      </w:r>
      <w:r>
        <w:rPr>
          <w:szCs w:val="28"/>
        </w:rPr>
        <w:t>сех других уроках: подвижные игры на уроках физкультуры, направленных на общее физическое развитие учащихся, речевых игр на уроках развития речи и различных дидактических игр на уроках счёта и т.д.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Учебную работу на уроках предметно - практической деятельн</w:t>
      </w:r>
      <w:r>
        <w:rPr>
          <w:szCs w:val="28"/>
        </w:rPr>
        <w:t xml:space="preserve">ости </w:t>
      </w:r>
      <w:r>
        <w:rPr>
          <w:szCs w:val="28"/>
        </w:rPr>
        <w:lastRenderedPageBreak/>
        <w:t>необходимо строить так, чтобы ранее пройденный материал постоянно включался в новые виды работ, закреплялся и вводился в самостоятельную деятельность детей на различных уроках и в различных жизненных ситуациях.</w:t>
      </w:r>
    </w:p>
    <w:p w:rsidR="000B7773" w:rsidRDefault="00FB27B9">
      <w:pPr>
        <w:widowControl w:val="0"/>
        <w:spacing w:line="240" w:lineRule="auto"/>
        <w:ind w:firstLine="709"/>
        <w:jc w:val="center"/>
        <w:rPr>
          <w:szCs w:val="28"/>
        </w:rPr>
      </w:pPr>
      <w:r>
        <w:rPr>
          <w:b/>
          <w:szCs w:val="28"/>
        </w:rPr>
        <w:t>Содержание программы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Фиксирование взора </w:t>
      </w:r>
      <w:r>
        <w:rPr>
          <w:sz w:val="28"/>
          <w:szCs w:val="28"/>
        </w:rPr>
        <w:t>на предметно – практические действия педагога. Наблюдение за движущимися заводными игрушками при постепенном увеличении времени наблюдения, начиная от 10- 15 сек. до 2-3 мин.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Прослеживание движения, показываемого учителем за экраном.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Выполнение простых под</w:t>
      </w:r>
      <w:r>
        <w:rPr>
          <w:sz w:val="28"/>
          <w:szCs w:val="28"/>
        </w:rPr>
        <w:t>ражательных движений за учителем по инструкции «делай вместе»: движение рук, кистей.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Выполнение подражательных действий со сменой вида движения («Стучим-прячем»: смена постукивания ребрами ладоней по столу, легкое и быстрое убирание рук за спину вслед за д</w:t>
      </w:r>
      <w:r>
        <w:rPr>
          <w:sz w:val="28"/>
          <w:szCs w:val="28"/>
        </w:rPr>
        <w:t>вижением учителя).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Воспроизведение по подражанию действий с предметом («Упражнение с флажком»).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Выполнение по показу и самостоятельно по заданию следующих действий с предметами: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-катание шариков в определенном направлении;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-бросание шариков или других мелк</w:t>
      </w:r>
      <w:r>
        <w:rPr>
          <w:sz w:val="28"/>
          <w:szCs w:val="28"/>
        </w:rPr>
        <w:t>их предметов в сосуд с узким горлышком;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-перекладывание предметов из одной коробки в другую;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-складывание в коробку предметов аккуратно так, чтобы можно было закрыть крышку;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-открывание и закрывание коробок, деревянных яиц, матрешек;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заполнение отверстий втулками, грибками;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-нанизывание шаров на шнур (бусы);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-использование в наглядных ситуациях предмета, как орудия действия;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-доставание предмета, находящегося в труднодоступном месте, при помощи палки или другого предмета;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сталкивание палкой предмета со стола;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-использование   стула   или   скамейки   для   доставания   находящегося высоко пользование этими навыками в новой ситуации.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Действия с предметами разного цвета, формы, величины.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b/>
          <w:bCs/>
          <w:szCs w:val="28"/>
        </w:rPr>
        <w:t xml:space="preserve">Цвет. </w:t>
      </w:r>
      <w:r>
        <w:rPr>
          <w:szCs w:val="28"/>
        </w:rPr>
        <w:t>Выбор по образцу и инструкции «Д</w:t>
      </w:r>
      <w:r>
        <w:rPr>
          <w:szCs w:val="28"/>
        </w:rPr>
        <w:t>ай такой» предмет одного цвета, состоящего из 6 - 10 предметов двух контрастных цветов (красные и синие, желтые и синие и т.д.).</w:t>
      </w:r>
    </w:p>
    <w:p w:rsidR="000B7773" w:rsidRDefault="00FB27B9">
      <w:pPr>
        <w:widowControl w:val="0"/>
        <w:tabs>
          <w:tab w:val="left" w:pos="2620"/>
        </w:tabs>
        <w:spacing w:line="240" w:lineRule="auto"/>
        <w:ind w:firstLine="709"/>
        <w:rPr>
          <w:szCs w:val="28"/>
        </w:rPr>
      </w:pPr>
      <w:r>
        <w:rPr>
          <w:szCs w:val="28"/>
        </w:rPr>
        <w:t xml:space="preserve">          Группировка</w:t>
      </w:r>
      <w:r>
        <w:rPr>
          <w:szCs w:val="28"/>
        </w:rPr>
        <w:tab/>
        <w:t xml:space="preserve">по   цвету   предметов   двух   контрастных   цветов (раскладывание в коробки, стаканы, раздача детям по </w:t>
      </w:r>
      <w:r>
        <w:rPr>
          <w:szCs w:val="28"/>
        </w:rPr>
        <w:t>имеющемуся образцу).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Выбор по образцу и раскладывание предметов контрастных насыщенных цветов (красный, синий, желтый, зеленый, черный, белый), из 8- 12 предметов всех указанных цветов (без названия цветов)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Три цвета: красный, синий, желтый. Уметь выбрать </w:t>
      </w:r>
      <w:r>
        <w:rPr>
          <w:szCs w:val="28"/>
        </w:rPr>
        <w:t xml:space="preserve">по названию, давать предметы названного цвета. Самостоятельно правильно называть красный </w:t>
      </w:r>
      <w:r>
        <w:rPr>
          <w:szCs w:val="28"/>
        </w:rPr>
        <w:lastRenderedPageBreak/>
        <w:t>цвет, четко соотнося только с предметами красного цвета.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b/>
          <w:bCs/>
          <w:szCs w:val="28"/>
        </w:rPr>
        <w:t xml:space="preserve">Форма. </w:t>
      </w:r>
      <w:r>
        <w:rPr>
          <w:szCs w:val="28"/>
        </w:rPr>
        <w:t>Выбор по образцу и инструкции «Дай такой» одной формы из6-10 предметов двух контрастных объемных форм б</w:t>
      </w:r>
      <w:r>
        <w:rPr>
          <w:szCs w:val="28"/>
        </w:rPr>
        <w:t>ез их назначения: шар-параллелепипед («брусок», «кирпичик»; куб –конус («башенка»).</w:t>
      </w:r>
    </w:p>
    <w:p w:rsidR="000B7773" w:rsidRDefault="00FB27B9">
      <w:pPr>
        <w:widowControl w:val="0"/>
        <w:tabs>
          <w:tab w:val="left" w:pos="2640"/>
        </w:tabs>
        <w:spacing w:line="240" w:lineRule="auto"/>
        <w:ind w:firstLine="709"/>
        <w:rPr>
          <w:szCs w:val="28"/>
        </w:rPr>
      </w:pPr>
      <w:r>
        <w:rPr>
          <w:szCs w:val="28"/>
        </w:rPr>
        <w:t>Группировка</w:t>
      </w:r>
      <w:r>
        <w:rPr>
          <w:szCs w:val="28"/>
        </w:rPr>
        <w:tab/>
        <w:t>по    форме    предметов    двух    контрастных    форм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>(раскладывание, подбор, раздача по образцу).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Выбор по образцу и раскладывание контрастных объемных форм:</w:t>
      </w:r>
      <w:r>
        <w:rPr>
          <w:szCs w:val="28"/>
        </w:rPr>
        <w:t xml:space="preserve"> куб,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>шар, треугольная призма («крыша»), конус («башенка»), параллелепипед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>(«брусок», «кирпичик» из 8 – 12 предметов всех указанных форм (без названия форм). Выбор предметов одной формы из 6-10 предметов двух контрастных плоскостных форм: круг – квадрат, к</w:t>
      </w:r>
      <w:r>
        <w:rPr>
          <w:szCs w:val="28"/>
        </w:rPr>
        <w:t>руг – треугольник по образцу и инструкции «Дай такой».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Раскладывание этих плоскостных форм.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Самостоятельно называть, правильно соотнося с соответствующими формами: шарик, кубик, круг, квадрат.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b/>
          <w:bCs/>
          <w:szCs w:val="28"/>
        </w:rPr>
        <w:t xml:space="preserve">Величина.       </w:t>
      </w:r>
      <w:r>
        <w:rPr>
          <w:szCs w:val="28"/>
        </w:rPr>
        <w:t>Выбор одинаковых по величине предметов из6-10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>п</w:t>
      </w:r>
      <w:r>
        <w:rPr>
          <w:szCs w:val="28"/>
        </w:rPr>
        <w:t xml:space="preserve">редметов двух контрастных величин </w:t>
      </w:r>
      <w:r>
        <w:rPr>
          <w:b/>
          <w:bCs/>
          <w:szCs w:val="28"/>
        </w:rPr>
        <w:t>(</w:t>
      </w:r>
      <w:r>
        <w:rPr>
          <w:szCs w:val="28"/>
        </w:rPr>
        <w:t>большие и маленькие, толстые и тонкие, длинные и короткие) по образцу и инструкции «Дай такой»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Группировка различных парных предметов по величине (раскладывание в большую коробку больших предметов, в маленькую маленьких; </w:t>
      </w:r>
      <w:r>
        <w:rPr>
          <w:szCs w:val="28"/>
        </w:rPr>
        <w:t>нанизывание колец одного размера на стержень при выборе их из двух размеров резко контрастных (больших и маленьких, затем нанизывание на другой стержень оставшихся колец другого размера).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Использование приема наложения предметов для их сравнения по величин</w:t>
      </w:r>
      <w:r>
        <w:rPr>
          <w:szCs w:val="28"/>
        </w:rPr>
        <w:t>е.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Подбор друг к другу разнородных предметов, одинаковых по величине подходящие крышки к коробкам, баночки, игрушки – к таре, мячи или шары – к отверстиям разного диаметра).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Понимать, находить и показывать   предметы большие и маленькие,</w:t>
      </w:r>
    </w:p>
    <w:p w:rsidR="000B7773" w:rsidRDefault="00FB27B9">
      <w:pPr>
        <w:widowControl w:val="0"/>
        <w:spacing w:line="240" w:lineRule="auto"/>
        <w:ind w:firstLine="0"/>
        <w:rPr>
          <w:szCs w:val="28"/>
        </w:rPr>
      </w:pPr>
      <w:r>
        <w:rPr>
          <w:szCs w:val="28"/>
        </w:rPr>
        <w:t>показывать, какой предмет больше, а кокой меньше. Самостоятельно называть величины: большой, маленький.</w:t>
      </w:r>
    </w:p>
    <w:p w:rsidR="000B7773" w:rsidRDefault="00FB27B9">
      <w:pPr>
        <w:widowControl w:val="0"/>
        <w:spacing w:line="240" w:lineRule="auto"/>
        <w:ind w:firstLine="0"/>
        <w:jc w:val="center"/>
        <w:rPr>
          <w:b/>
          <w:szCs w:val="28"/>
        </w:rPr>
      </w:pPr>
      <w:r>
        <w:rPr>
          <w:b/>
          <w:iCs/>
          <w:szCs w:val="28"/>
        </w:rPr>
        <w:t>Дидактические игры.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«Подбор к фону»: размещение   мелких цветных предметов (бусины, пуговицы, кубики, детали мозаики, игрушечные ложки, вилки и пр.) на </w:t>
      </w:r>
      <w:r>
        <w:rPr>
          <w:szCs w:val="28"/>
        </w:rPr>
        <w:t>цветные круги, тарелочки соответствующего цвета, при выборе их из предметов разного цвета.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«Разложи в ряд» (по цвету): размещение мелких цветных предметов на цветные бумажные ленты соответствующего цвета, располагая их в ряд («ленты», «дорожки»); чередован</w:t>
      </w:r>
      <w:r>
        <w:rPr>
          <w:szCs w:val="28"/>
        </w:rPr>
        <w:t>ие   предметов   по   цвету   через   один,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выкладывая их в ряд (красный –синий – красный –синий и т.д.). «Грибки»; 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«Предметное цветовое лото»: размещение цветных кубиков на розданных детям таблицах соответствующих цветов, с учетом расположения контуров н</w:t>
      </w:r>
      <w:r>
        <w:rPr>
          <w:szCs w:val="28"/>
        </w:rPr>
        <w:t xml:space="preserve">арисованных на таблицах квадратов: (Размер грани кубика </w:t>
      </w:r>
      <w:r>
        <w:rPr>
          <w:szCs w:val="28"/>
        </w:rPr>
        <w:lastRenderedPageBreak/>
        <w:t>соответствует размеру квадрата на таблице). (Игра дается во II полугодии).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«Куда подходит»: размещение плоскостных вкладок типа доска Сегена (3-5 фигур на доске).</w:t>
      </w:r>
    </w:p>
    <w:p w:rsidR="000B7773" w:rsidRDefault="00FB27B9">
      <w:pPr>
        <w:widowControl w:val="0"/>
        <w:spacing w:line="240" w:lineRule="auto"/>
        <w:ind w:firstLine="709"/>
        <w:rPr>
          <w:szCs w:val="28"/>
        </w:rPr>
      </w:pPr>
      <w:r>
        <w:rPr>
          <w:szCs w:val="28"/>
        </w:rPr>
        <w:t>«Разложи в ряд» (по форме, величине):</w:t>
      </w:r>
      <w:r>
        <w:rPr>
          <w:szCs w:val="28"/>
        </w:rPr>
        <w:t xml:space="preserve"> чередование предметов по форме через один, выкладывая их в ряд (куб – конус –куб -конус и т.д., круг – квадрат-круг – квадрат и т.д.), чередование предметов по по величине через один, накладывая их в ряд (большой – маленький – большой – маленький и т.д.).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«Шароброс»: опускание    больших    и    маленьких    шаров       в соответствующие отверстия.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«Поиск в окружающем»: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-быстро находить предмет, спрятанный на виду у детей за экран или какой – либо предмет; находить в обстановке сада и приносить учителем п</w:t>
      </w:r>
      <w:r>
        <w:rPr>
          <w:sz w:val="28"/>
          <w:szCs w:val="28"/>
        </w:rPr>
        <w:t>редметы, игрушки, парные с предметом, игрушкой, показанными учителем;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-находить в обстановке класса и приносить предметы, игрушки по показанной учителем картинке (мяч на картинке – принести мяч – игрушку);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-находить в обстановке класса и приносить предметы</w:t>
      </w:r>
      <w:r>
        <w:rPr>
          <w:sz w:val="28"/>
          <w:szCs w:val="28"/>
        </w:rPr>
        <w:t>, игрушки с заданным признаком – определенного цвета, формы, величины, по образцу,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показанному учителем. (Игра проводиться параллельно с прохождением данного признака в других видах деятельности, как закрепление).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«Что лишнее»: исключение «лишнего» предмет</w:t>
      </w:r>
      <w:r>
        <w:rPr>
          <w:sz w:val="28"/>
          <w:szCs w:val="28"/>
        </w:rPr>
        <w:t>а из нескольких однородных (по цвету, форме, величине).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«Светофор»: перемена вида движения по цветовому сигналу (при показе зеленого круга дети должны идти, желтого – маршировать на месте, красного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– останавливаться).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«Не урони»: перенос недостаточно устойчивого предмета на листе картона, бумаге, с постепенным уменьшением устойчивости предмета (кубик,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карандаш, шарик).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«Чудесный мешочек»: узнавать на ощупь один, из хорошо известных детям бытовых или игровых предметов (к</w:t>
      </w:r>
      <w:r>
        <w:rPr>
          <w:sz w:val="28"/>
          <w:szCs w:val="28"/>
        </w:rPr>
        <w:t>люч, ложка, расческа и т.п.):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-узнавать на ощупь предметы, положенные в матерчатый мешок;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-находить на ощупь названный предмет при выборе из нескольких положенных в мешок;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-различать на ощупь величину предметов (из двух предметов, резко контрастных по вели</w:t>
      </w:r>
      <w:r>
        <w:rPr>
          <w:sz w:val="28"/>
          <w:szCs w:val="28"/>
        </w:rPr>
        <w:t>чине). (II полугодие).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Все действия уметь выполнять как правой, так и левой рукой. Учить определять предметы сначала правой затем левой рукой.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«Что убрали», «Что изменилось» запомнить и назвать предметы, игрушки или значительные изменения в них.</w:t>
      </w:r>
    </w:p>
    <w:p w:rsidR="000B7773" w:rsidRDefault="00FB27B9">
      <w:pPr>
        <w:widowControl w:val="0"/>
        <w:spacing w:line="240" w:lineRule="auto"/>
        <w:ind w:firstLine="709"/>
        <w:rPr>
          <w:b/>
          <w:szCs w:val="28"/>
        </w:rPr>
      </w:pPr>
      <w:r>
        <w:rPr>
          <w:b/>
          <w:iCs/>
          <w:szCs w:val="28"/>
        </w:rPr>
        <w:t>Деятельность с разборными игрушками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Собирание вкладных кубов (3 куба разных по величине). Складывание трехместной матрешки, осмысленное соотнесение частей ее (не переворачивая вниз головой и т.п.).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Нанизывание колец маленькой пирамиды на стержень, подбирая</w:t>
      </w:r>
      <w:r>
        <w:rPr>
          <w:sz w:val="28"/>
          <w:szCs w:val="28"/>
        </w:rPr>
        <w:t xml:space="preserve"> их строго по убывающей величине (пирамида из 3 и 5 колец): заканчивать работу,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Не бросать ее, не доделав, не терять принципа подбора «по величине»,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окончив, контролировать правильность сделанного, замечать и исправлять ошибки.</w:t>
      </w:r>
    </w:p>
    <w:p w:rsidR="000B7773" w:rsidRDefault="00FB27B9">
      <w:pPr>
        <w:widowControl w:val="0"/>
        <w:spacing w:line="240" w:lineRule="auto"/>
        <w:ind w:firstLine="709"/>
        <w:rPr>
          <w:b/>
          <w:szCs w:val="28"/>
        </w:rPr>
      </w:pPr>
      <w:r>
        <w:rPr>
          <w:b/>
          <w:iCs/>
          <w:szCs w:val="28"/>
        </w:rPr>
        <w:t>Элементарное конструирование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Складывание простейших фигур из счетных палочек по показу и по образцу (молоток, ворота, домик для собачки, окно).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 возможности учить детей строить эти фигуры по словесной инструкции.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Складывание разрезных картинок из 2-х и 3- х частей разрезанных по ве</w:t>
      </w:r>
      <w:r>
        <w:rPr>
          <w:sz w:val="28"/>
          <w:szCs w:val="28"/>
        </w:rPr>
        <w:t>ртикали или горизонтали.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Подбор и выкладывание из объемных и плоскостных форм разного цвета (не больше 3-4) простейших комбинаций при зрительном диктанте, учитывая не только форму, но и цвет и величину фигур.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Постройки из детских наборов строительного мате</w:t>
      </w:r>
      <w:r>
        <w:rPr>
          <w:sz w:val="28"/>
          <w:szCs w:val="28"/>
        </w:rPr>
        <w:t>риала (по показу и одновременной словесной инструкции совместно с учителем):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-Башня из 4-х кубов одинакового размера;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-Дорожка из брусков одинакового размера;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-Башня из трех кубов разного размера (по убывающей величине); ворота;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гараж; дом; стол, стул; заб</w:t>
      </w:r>
      <w:r>
        <w:rPr>
          <w:sz w:val="28"/>
          <w:szCs w:val="28"/>
        </w:rPr>
        <w:t>ор.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-Выполнить эти постройки из одноцветных деталей, одновременно выбирая их из массы разноцветных;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строить из разноцветных деталей по имеющемуся образцу или по словесной инструкции (например, стены дома зеленые, крыша красная).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 окончании работы постр</w:t>
      </w:r>
      <w:r>
        <w:rPr>
          <w:sz w:val="28"/>
          <w:szCs w:val="28"/>
        </w:rPr>
        <w:t>ойки обыгрываются.</w:t>
      </w:r>
    </w:p>
    <w:p w:rsidR="000B7773" w:rsidRDefault="00FB27B9">
      <w:pPr>
        <w:widowControl w:val="0"/>
        <w:spacing w:line="240" w:lineRule="auto"/>
        <w:ind w:firstLine="709"/>
        <w:rPr>
          <w:b/>
          <w:iCs/>
          <w:szCs w:val="28"/>
        </w:rPr>
      </w:pPr>
      <w:r>
        <w:rPr>
          <w:b/>
          <w:iCs/>
          <w:szCs w:val="28"/>
        </w:rPr>
        <w:t>Работа с мозаикой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Применяется стандартная пластмассовая цветная мозаика из плоских шестиугольных элементов на ножках для панели с отверстиями. Дети должны уметь правильно обращаться с мозаикой: брать аккуратно пальцами правой руки, повор</w:t>
      </w:r>
      <w:r>
        <w:rPr>
          <w:sz w:val="28"/>
          <w:szCs w:val="28"/>
        </w:rPr>
        <w:t>ачивая ножкой к панели, придерживать панели левой рукой, плотно вставлять ножку в отверстие панели.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Заполнение панели мозаикой одного цвета при выборе ее из массы разноцветной мозаики (плотно, без выкладывания узора).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Выкладывание прямого ряда из мозаики о</w:t>
      </w:r>
      <w:r>
        <w:rPr>
          <w:sz w:val="28"/>
          <w:szCs w:val="28"/>
        </w:rPr>
        <w:t>дного цвета.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Выкладывание двух рядов параллельно из мозаики двух цветов.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Выкладывание «чередующегося ряда» через один элемент: красный – синий -красный – синий и т.д.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Выкладывание по показу, по образцу узоров с соблюдением цвета и пространственных отношени</w:t>
      </w:r>
      <w:r>
        <w:rPr>
          <w:sz w:val="28"/>
          <w:szCs w:val="28"/>
        </w:rPr>
        <w:t>й элементов мозаики: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«Курочки и цыплята» (один белый элемент мозаики и два желтых,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расположены в ряд); «Башня и флаг» (три белых вертикально в ряд и один красный наверху);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«Елочка и грибок» (три зеленых элемента, расположенные треугольником и рядом внизу один красный элемент);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«Ромашка» (один элемент желтого цвета, вокруг него шесть элементов белого цвета).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Выкладывание тех же узоров без образца, по названию сюжета.</w:t>
      </w:r>
    </w:p>
    <w:p w:rsidR="000B7773" w:rsidRDefault="00FB27B9">
      <w:pPr>
        <w:widowControl w:val="0"/>
        <w:spacing w:line="240" w:lineRule="auto"/>
        <w:ind w:firstLine="0"/>
        <w:jc w:val="center"/>
      </w:pPr>
      <w:r>
        <w:rPr>
          <w:b/>
          <w:szCs w:val="28"/>
        </w:rPr>
        <w:t>Место пр</w:t>
      </w:r>
      <w:r>
        <w:rPr>
          <w:b/>
          <w:szCs w:val="28"/>
        </w:rPr>
        <w:t>едмета в учебном плане</w:t>
      </w:r>
    </w:p>
    <w:p w:rsidR="000B7773" w:rsidRDefault="00FB27B9">
      <w:pPr>
        <w:widowControl w:val="0"/>
        <w:spacing w:line="240" w:lineRule="auto"/>
        <w:ind w:firstLine="709"/>
        <w:rPr>
          <w:b/>
          <w:szCs w:val="28"/>
        </w:rPr>
      </w:pPr>
      <w:r>
        <w:t>Учебный план по коррекционному курсу «Предметно-практические действия» входит в часть, формируемую участниками образовательных отношений учебной организации. В учебном плане коррекционный курс представлен с расчетом - 3 часа в неделю</w:t>
      </w:r>
      <w:r>
        <w:t>, 102 часа в год.</w:t>
      </w:r>
    </w:p>
    <w:p w:rsidR="00F86AE9" w:rsidRDefault="00F86AE9">
      <w:pPr>
        <w:spacing w:line="240" w:lineRule="auto"/>
        <w:ind w:firstLine="680"/>
        <w:jc w:val="left"/>
        <w:rPr>
          <w:b/>
          <w:sz w:val="22"/>
          <w:szCs w:val="22"/>
        </w:rPr>
      </w:pPr>
    </w:p>
    <w:p w:rsidR="00F86AE9" w:rsidRDefault="00F86AE9">
      <w:pPr>
        <w:spacing w:line="240" w:lineRule="auto"/>
        <w:ind w:firstLine="680"/>
        <w:jc w:val="left"/>
        <w:rPr>
          <w:b/>
          <w:sz w:val="22"/>
          <w:szCs w:val="22"/>
        </w:rPr>
      </w:pPr>
    </w:p>
    <w:p w:rsidR="00F86AE9" w:rsidRPr="00F86AE9" w:rsidRDefault="00F86AE9" w:rsidP="00F86AE9">
      <w:pPr>
        <w:spacing w:line="240" w:lineRule="auto"/>
        <w:ind w:firstLine="680"/>
        <w:jc w:val="center"/>
        <w:rPr>
          <w:b/>
          <w:szCs w:val="28"/>
        </w:rPr>
      </w:pPr>
      <w:r w:rsidRPr="00F86AE9">
        <w:rPr>
          <w:b/>
          <w:szCs w:val="28"/>
        </w:rPr>
        <w:t>Труд (технолог</w:t>
      </w:r>
      <w:bookmarkStart w:id="10" w:name="_GoBack"/>
      <w:bookmarkEnd w:id="10"/>
      <w:r w:rsidRPr="00F86AE9">
        <w:rPr>
          <w:b/>
          <w:szCs w:val="28"/>
        </w:rPr>
        <w:t>ия)</w:t>
      </w:r>
    </w:p>
    <w:p w:rsidR="000B7773" w:rsidRDefault="00FB27B9">
      <w:pPr>
        <w:spacing w:line="240" w:lineRule="auto"/>
        <w:ind w:firstLine="680"/>
        <w:jc w:val="left"/>
        <w:rPr>
          <w:rFonts w:eastAsia="Calibri"/>
          <w:b/>
          <w:color w:val="auto"/>
          <w:szCs w:val="28"/>
          <w:lang w:eastAsia="en-US"/>
        </w:rPr>
      </w:pPr>
      <w:r w:rsidRPr="00F86AE9">
        <w:rPr>
          <w:rFonts w:eastAsia="Calibri"/>
          <w:color w:val="auto"/>
          <w:szCs w:val="28"/>
          <w:lang w:eastAsia="en-US"/>
        </w:rPr>
        <w:t>Программа содержит учебный материал по следующим</w:t>
      </w:r>
      <w:r>
        <w:rPr>
          <w:rFonts w:eastAsia="Calibri"/>
          <w:color w:val="auto"/>
          <w:szCs w:val="28"/>
          <w:lang w:eastAsia="en-US"/>
        </w:rPr>
        <w:t xml:space="preserve"> разделам:</w:t>
      </w:r>
    </w:p>
    <w:p w:rsidR="000B7773" w:rsidRDefault="00FB27B9">
      <w:pPr>
        <w:spacing w:line="240" w:lineRule="auto"/>
        <w:ind w:left="720" w:firstLine="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-работа с бумагой и картоном;</w:t>
      </w:r>
    </w:p>
    <w:p w:rsidR="000B7773" w:rsidRDefault="00FB27B9">
      <w:pPr>
        <w:spacing w:line="240" w:lineRule="auto"/>
        <w:ind w:left="720" w:firstLine="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-работа с текстильными материалами (шитье и вышивка по проколу).</w:t>
      </w:r>
    </w:p>
    <w:p w:rsidR="000B7773" w:rsidRDefault="00FB27B9">
      <w:pPr>
        <w:spacing w:line="240" w:lineRule="auto"/>
        <w:ind w:left="720" w:firstLine="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-</w:t>
      </w:r>
      <w:r>
        <w:rPr>
          <w:color w:val="auto"/>
          <w:szCs w:val="28"/>
        </w:rPr>
        <w:t>хозяйственно - бытовой труд (уборка класса и пришкольной территории).</w:t>
      </w:r>
    </w:p>
    <w:p w:rsidR="000B7773" w:rsidRDefault="000B7773">
      <w:pPr>
        <w:spacing w:line="240" w:lineRule="auto"/>
        <w:ind w:left="720" w:firstLine="0"/>
        <w:contextualSpacing/>
        <w:rPr>
          <w:color w:val="auto"/>
          <w:szCs w:val="28"/>
        </w:rPr>
      </w:pPr>
    </w:p>
    <w:p w:rsidR="000B7773" w:rsidRDefault="00FB27B9">
      <w:pPr>
        <w:spacing w:line="240" w:lineRule="auto"/>
        <w:ind w:firstLine="680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Учебный материал программы распределен по темам (теоретическим, технологическим, практическому повторению). Теоретические темы включают новый познавательный материал, технологические – </w:t>
      </w:r>
      <w:r>
        <w:rPr>
          <w:rFonts w:eastAsia="Calibri"/>
          <w:color w:val="auto"/>
          <w:szCs w:val="28"/>
          <w:lang w:eastAsia="en-US"/>
        </w:rPr>
        <w:t>новые приемы труда, практические умения и навыки.</w:t>
      </w:r>
    </w:p>
    <w:p w:rsidR="000B7773" w:rsidRDefault="00FB27B9">
      <w:pPr>
        <w:spacing w:line="240" w:lineRule="auto"/>
        <w:ind w:firstLine="680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Программа предусматривает устное инструктирование, применение предметных технологических карт, регламентирующих последовательность операций, использование материалов, инструментов и приспособлений на каждую</w:t>
      </w:r>
      <w:r>
        <w:rPr>
          <w:rFonts w:eastAsia="Calibri"/>
          <w:color w:val="auto"/>
          <w:szCs w:val="28"/>
          <w:lang w:eastAsia="en-US"/>
        </w:rPr>
        <w:t xml:space="preserve"> операцию. Предметные карты помогают учащимся овладеть умением планировать свою деятельность. Наглядность остается важнейшим средством в процессе обучения.</w:t>
      </w:r>
    </w:p>
    <w:p w:rsidR="000B7773" w:rsidRDefault="00FB27B9">
      <w:pPr>
        <w:spacing w:line="240" w:lineRule="auto"/>
        <w:ind w:firstLine="680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На каждом уроке уделяется постоянное внимание соблюдению техники безопасности и правил безопасной ра</w:t>
      </w:r>
      <w:r>
        <w:rPr>
          <w:rFonts w:eastAsia="Calibri"/>
          <w:color w:val="auto"/>
          <w:szCs w:val="28"/>
          <w:lang w:eastAsia="en-US"/>
        </w:rPr>
        <w:t>боты с ручными инструментами.</w:t>
      </w:r>
    </w:p>
    <w:p w:rsidR="000B7773" w:rsidRDefault="00FB27B9">
      <w:pPr>
        <w:spacing w:line="240" w:lineRule="auto"/>
        <w:ind w:firstLine="680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В конце четверти предусмотрены самостоятельные работы по изученным темам, в конце учебного года проводится контрольная работа. </w:t>
      </w:r>
    </w:p>
    <w:p w:rsidR="000B7773" w:rsidRDefault="00FB27B9">
      <w:pPr>
        <w:spacing w:line="240" w:lineRule="auto"/>
        <w:ind w:firstLine="680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В программе дается примерное распределение часов на изучение тем. </w:t>
      </w:r>
    </w:p>
    <w:p w:rsidR="000B7773" w:rsidRDefault="00FB27B9">
      <w:pPr>
        <w:shd w:val="clear" w:color="auto" w:fill="FFFFFF"/>
        <w:spacing w:line="240" w:lineRule="auto"/>
        <w:ind w:right="5" w:firstLine="0"/>
        <w:contextualSpacing/>
        <w:jc w:val="left"/>
        <w:rPr>
          <w:b/>
          <w:color w:val="auto"/>
          <w:szCs w:val="28"/>
        </w:rPr>
      </w:pPr>
      <w:r>
        <w:rPr>
          <w:b/>
          <w:color w:val="auto"/>
          <w:szCs w:val="28"/>
        </w:rPr>
        <w:t>Место предмета в учебном плане</w:t>
      </w:r>
    </w:p>
    <w:p w:rsidR="000B7773" w:rsidRDefault="00FB27B9">
      <w:pPr>
        <w:spacing w:line="240" w:lineRule="auto"/>
        <w:ind w:firstLine="567"/>
        <w:jc w:val="left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szCs w:val="22"/>
          <w:lang w:eastAsia="en-US"/>
        </w:rPr>
        <w:t>Предмет реализуется в предметной области учебного плана для обучающихся с ТМНР «</w:t>
      </w:r>
      <w:r w:rsidR="00F86AE9">
        <w:rPr>
          <w:b/>
          <w:sz w:val="22"/>
          <w:szCs w:val="22"/>
        </w:rPr>
        <w:t>Труд (технология)</w:t>
      </w:r>
      <w:r>
        <w:rPr>
          <w:rFonts w:eastAsia="Calibri"/>
          <w:color w:val="auto"/>
          <w:szCs w:val="22"/>
          <w:lang w:eastAsia="en-US"/>
        </w:rPr>
        <w:t>». В 5 классе на изучение предмета отводится 2 часа в неделю (68 часов в год).</w:t>
      </w:r>
    </w:p>
    <w:p w:rsidR="000B7773" w:rsidRDefault="00FB27B9">
      <w:pPr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Срок реализации программы – 1 год. </w:t>
      </w:r>
    </w:p>
    <w:p w:rsidR="000B7773" w:rsidRDefault="00FB27B9">
      <w:pPr>
        <w:spacing w:line="240" w:lineRule="auto"/>
        <w:ind w:firstLine="0"/>
        <w:contextualSpacing/>
        <w:jc w:val="left"/>
        <w:rPr>
          <w:b/>
          <w:color w:val="auto"/>
          <w:szCs w:val="32"/>
        </w:rPr>
      </w:pPr>
      <w:r>
        <w:rPr>
          <w:b/>
          <w:color w:val="auto"/>
          <w:szCs w:val="32"/>
        </w:rPr>
        <w:t>Содержание учебного предмета</w:t>
      </w:r>
    </w:p>
    <w:p w:rsidR="000B7773" w:rsidRDefault="00FB27B9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b/>
          <w:color w:val="auto"/>
          <w:szCs w:val="32"/>
        </w:rPr>
      </w:pPr>
      <w:r>
        <w:rPr>
          <w:b/>
          <w:color w:val="auto"/>
          <w:szCs w:val="32"/>
        </w:rPr>
        <w:t xml:space="preserve">Вводное занятие </w:t>
      </w:r>
      <w:r>
        <w:rPr>
          <w:i/>
          <w:color w:val="auto"/>
          <w:szCs w:val="32"/>
        </w:rPr>
        <w:t>(</w:t>
      </w:r>
      <w:r>
        <w:rPr>
          <w:i/>
          <w:color w:val="auto"/>
          <w:szCs w:val="32"/>
        </w:rPr>
        <w:t>2 ч)</w:t>
      </w:r>
    </w:p>
    <w:p w:rsidR="000B7773" w:rsidRDefault="00FB27B9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color w:val="auto"/>
          <w:szCs w:val="32"/>
        </w:rPr>
      </w:pPr>
      <w:r>
        <w:rPr>
          <w:color w:val="auto"/>
          <w:szCs w:val="32"/>
        </w:rPr>
        <w:t>Беседа о труде. Повторение правил поведения в время урока. Соблюдение техники безопасности при работе с ручными инструментами.</w:t>
      </w:r>
    </w:p>
    <w:p w:rsidR="000B7773" w:rsidRDefault="000B7773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b/>
          <w:color w:val="auto"/>
          <w:szCs w:val="32"/>
        </w:rPr>
      </w:pPr>
    </w:p>
    <w:p w:rsidR="000B7773" w:rsidRDefault="00FB27B9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b/>
          <w:color w:val="auto"/>
          <w:szCs w:val="32"/>
        </w:rPr>
      </w:pPr>
      <w:r>
        <w:rPr>
          <w:b/>
          <w:color w:val="auto"/>
          <w:szCs w:val="28"/>
        </w:rPr>
        <w:t>Хозяйственно - бытовой труд</w:t>
      </w:r>
      <w:r>
        <w:rPr>
          <w:color w:val="auto"/>
          <w:szCs w:val="28"/>
        </w:rPr>
        <w:t xml:space="preserve"> </w:t>
      </w:r>
      <w:r>
        <w:rPr>
          <w:b/>
          <w:color w:val="auto"/>
          <w:szCs w:val="32"/>
        </w:rPr>
        <w:t>(</w:t>
      </w:r>
      <w:r>
        <w:rPr>
          <w:i/>
          <w:color w:val="auto"/>
          <w:szCs w:val="32"/>
        </w:rPr>
        <w:t>6ч</w:t>
      </w:r>
      <w:r>
        <w:rPr>
          <w:b/>
          <w:color w:val="auto"/>
          <w:szCs w:val="32"/>
        </w:rPr>
        <w:t>)</w:t>
      </w:r>
    </w:p>
    <w:p w:rsidR="000B7773" w:rsidRDefault="00FB27B9">
      <w:pPr>
        <w:tabs>
          <w:tab w:val="left" w:pos="4125"/>
        </w:tabs>
        <w:spacing w:line="240" w:lineRule="auto"/>
        <w:ind w:right="-142" w:firstLine="709"/>
        <w:contextualSpacing/>
        <w:jc w:val="left"/>
        <w:rPr>
          <w:b/>
          <w:color w:val="auto"/>
          <w:szCs w:val="32"/>
        </w:rPr>
      </w:pPr>
      <w:r>
        <w:rPr>
          <w:b/>
          <w:color w:val="auto"/>
          <w:szCs w:val="32"/>
        </w:rPr>
        <w:t xml:space="preserve">Объект работы. </w:t>
      </w:r>
      <w:r>
        <w:rPr>
          <w:color w:val="auto"/>
          <w:szCs w:val="32"/>
        </w:rPr>
        <w:t>Дорожки с асфальтовым покрытием.</w:t>
      </w:r>
    </w:p>
    <w:p w:rsidR="000B7773" w:rsidRDefault="00FB27B9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color w:val="auto"/>
          <w:szCs w:val="32"/>
        </w:rPr>
      </w:pPr>
      <w:r>
        <w:rPr>
          <w:b/>
          <w:color w:val="auto"/>
          <w:szCs w:val="32"/>
        </w:rPr>
        <w:t xml:space="preserve">Теоретические сведения. </w:t>
      </w:r>
      <w:r>
        <w:rPr>
          <w:color w:val="auto"/>
          <w:szCs w:val="32"/>
        </w:rPr>
        <w:t>Асфальт, свойства асфальтового покрытия. Название и назначение инвентаря (метла, совковая лопата, носилки, грабли). Правила безопасной работы с инвентарем. Порядок и правила хранения.</w:t>
      </w:r>
    </w:p>
    <w:p w:rsidR="000B7773" w:rsidRDefault="00FB27B9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color w:val="auto"/>
          <w:szCs w:val="32"/>
        </w:rPr>
      </w:pPr>
      <w:r>
        <w:rPr>
          <w:b/>
          <w:color w:val="auto"/>
          <w:szCs w:val="32"/>
        </w:rPr>
        <w:lastRenderedPageBreak/>
        <w:t>Умение</w:t>
      </w:r>
      <w:r>
        <w:rPr>
          <w:color w:val="auto"/>
          <w:szCs w:val="32"/>
        </w:rPr>
        <w:t xml:space="preserve">. Безопасное использование инвентаря. Садовый инвентарь и правила </w:t>
      </w:r>
      <w:r>
        <w:rPr>
          <w:color w:val="auto"/>
          <w:szCs w:val="32"/>
        </w:rPr>
        <w:t>безопасной работы с ним. Выполнение уборочных работ.</w:t>
      </w:r>
    </w:p>
    <w:p w:rsidR="000B7773" w:rsidRDefault="00FB27B9">
      <w:pPr>
        <w:tabs>
          <w:tab w:val="left" w:pos="4125"/>
        </w:tabs>
        <w:spacing w:line="240" w:lineRule="auto"/>
        <w:ind w:right="-142" w:firstLine="0"/>
        <w:contextualSpacing/>
        <w:jc w:val="left"/>
        <w:rPr>
          <w:color w:val="auto"/>
          <w:szCs w:val="32"/>
        </w:rPr>
      </w:pPr>
      <w:r>
        <w:rPr>
          <w:b/>
          <w:color w:val="auto"/>
          <w:szCs w:val="32"/>
        </w:rPr>
        <w:t xml:space="preserve">Практические работы. </w:t>
      </w:r>
      <w:r>
        <w:rPr>
          <w:color w:val="auto"/>
          <w:szCs w:val="32"/>
        </w:rPr>
        <w:t>Подметание дорожек с асфальтовым покрытием. Сгребание сухой листвы. Сбор и переноска мусора. Утилизация. Очистка, уборка инвентаря.</w:t>
      </w:r>
    </w:p>
    <w:p w:rsidR="000B7773" w:rsidRDefault="00FB27B9">
      <w:pPr>
        <w:tabs>
          <w:tab w:val="left" w:pos="2173"/>
        </w:tabs>
        <w:spacing w:line="240" w:lineRule="auto"/>
        <w:ind w:left="-680" w:firstLine="709"/>
        <w:jc w:val="left"/>
        <w:rPr>
          <w:rFonts w:eastAsia="Calibri"/>
          <w:b/>
          <w:i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Работа с бумагой и картоном </w:t>
      </w:r>
      <w:r>
        <w:rPr>
          <w:rFonts w:eastAsia="Calibri"/>
          <w:i/>
          <w:color w:val="auto"/>
          <w:szCs w:val="28"/>
          <w:lang w:eastAsia="en-US"/>
        </w:rPr>
        <w:t>(6ч)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Изделие.</w:t>
      </w: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color w:val="auto"/>
          <w:szCs w:val="28"/>
          <w:lang w:eastAsia="en-US"/>
        </w:rPr>
        <w:tab/>
      </w:r>
      <w:r>
        <w:rPr>
          <w:rFonts w:eastAsia="Calibri"/>
          <w:color w:val="auto"/>
          <w:szCs w:val="28"/>
          <w:lang w:eastAsia="en-US"/>
        </w:rPr>
        <w:t xml:space="preserve">1) Плоские предметные формы (листья, цветы). </w:t>
      </w:r>
    </w:p>
    <w:p w:rsidR="000B7773" w:rsidRDefault="00FB27B9">
      <w:pPr>
        <w:tabs>
          <w:tab w:val="left" w:pos="2173"/>
        </w:tabs>
        <w:spacing w:line="240" w:lineRule="auto"/>
        <w:ind w:left="57"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Бумага, виды бумаги. Свойства бумаги (сгибается, рвется, мнется, режется, намокает, клеится, горит). Инструменты для работы с бумагой. Ножницы. Правила безопасной работы. Способы вырезыв</w:t>
      </w:r>
      <w:r>
        <w:rPr>
          <w:rFonts w:eastAsia="Calibri"/>
          <w:color w:val="auto"/>
          <w:szCs w:val="28"/>
          <w:lang w:eastAsia="en-US"/>
        </w:rPr>
        <w:t>ания по намеченным линиям. Организация рабочего места.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Умения.</w:t>
      </w:r>
      <w:r>
        <w:rPr>
          <w:rFonts w:eastAsia="Calibri"/>
          <w:color w:val="auto"/>
          <w:szCs w:val="28"/>
          <w:lang w:eastAsia="en-US"/>
        </w:rPr>
        <w:t xml:space="preserve"> Вырезывание по намеченным линиям. Рациональная разметка на бумаге.</w:t>
      </w:r>
    </w:p>
    <w:p w:rsidR="000B7773" w:rsidRDefault="00FB27B9">
      <w:pPr>
        <w:tabs>
          <w:tab w:val="left" w:pos="2173"/>
        </w:tabs>
        <w:spacing w:line="240" w:lineRule="auto"/>
        <w:ind w:left="-567"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b/>
          <w:color w:val="auto"/>
          <w:szCs w:val="28"/>
          <w:lang w:eastAsia="en-US"/>
        </w:rPr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Раскрой деталей по шаблону. </w:t>
      </w:r>
    </w:p>
    <w:p w:rsidR="000B7773" w:rsidRDefault="00FB27B9">
      <w:pPr>
        <w:tabs>
          <w:tab w:val="left" w:pos="2173"/>
        </w:tabs>
        <w:spacing w:line="240" w:lineRule="auto"/>
        <w:ind w:left="-567" w:firstLine="709"/>
        <w:jc w:val="left"/>
        <w:rPr>
          <w:rFonts w:eastAsia="Calibri"/>
          <w:b/>
          <w:bCs/>
          <w:i/>
          <w:color w:val="auto"/>
          <w:szCs w:val="28"/>
          <w:lang w:eastAsia="en-US" w:bidi="ru-RU"/>
        </w:rPr>
      </w:pPr>
      <w:r>
        <w:rPr>
          <w:rFonts w:eastAsia="Calibri"/>
          <w:b/>
          <w:bCs/>
          <w:color w:val="auto"/>
          <w:szCs w:val="28"/>
          <w:lang w:eastAsia="en-US" w:bidi="ru-RU"/>
        </w:rPr>
        <w:t>Самостоятельная работа</w:t>
      </w:r>
      <w:r>
        <w:rPr>
          <w:rFonts w:eastAsia="Calibri"/>
          <w:b/>
          <w:bCs/>
          <w:i/>
          <w:color w:val="auto"/>
          <w:szCs w:val="28"/>
          <w:lang w:eastAsia="en-US" w:bidi="ru-RU"/>
        </w:rPr>
        <w:t xml:space="preserve"> </w:t>
      </w:r>
      <w:r>
        <w:rPr>
          <w:rFonts w:eastAsia="Calibri"/>
          <w:bCs/>
          <w:i/>
          <w:color w:val="auto"/>
          <w:szCs w:val="28"/>
          <w:lang w:eastAsia="en-US" w:bidi="ru-RU"/>
        </w:rPr>
        <w:t>(2ч)</w:t>
      </w:r>
    </w:p>
    <w:p w:rsidR="000B7773" w:rsidRDefault="00FB27B9">
      <w:pPr>
        <w:tabs>
          <w:tab w:val="left" w:pos="2173"/>
        </w:tabs>
        <w:spacing w:line="240" w:lineRule="auto"/>
        <w:ind w:left="-567" w:firstLine="709"/>
        <w:jc w:val="left"/>
        <w:rPr>
          <w:rFonts w:eastAsia="Calibri"/>
          <w:b/>
          <w:color w:val="auto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Изготовление аппликации из плоских геометрических фигу.</w:t>
      </w:r>
    </w:p>
    <w:p w:rsidR="000B7773" w:rsidRDefault="00FB27B9">
      <w:pPr>
        <w:tabs>
          <w:tab w:val="left" w:pos="2173"/>
        </w:tabs>
        <w:spacing w:line="240" w:lineRule="auto"/>
        <w:ind w:left="-567" w:firstLine="709"/>
        <w:jc w:val="left"/>
        <w:rPr>
          <w:rFonts w:eastAsia="Calibri"/>
          <w:b/>
          <w:i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Работа с текстильными материалами </w:t>
      </w:r>
      <w:r>
        <w:rPr>
          <w:rFonts w:eastAsia="Calibri"/>
          <w:i/>
          <w:color w:val="auto"/>
          <w:szCs w:val="28"/>
          <w:lang w:eastAsia="en-US"/>
        </w:rPr>
        <w:t>(14ч)</w:t>
      </w:r>
    </w:p>
    <w:p w:rsidR="000B7773" w:rsidRDefault="00FB27B9">
      <w:pPr>
        <w:tabs>
          <w:tab w:val="left" w:pos="2173"/>
        </w:tabs>
        <w:spacing w:line="240" w:lineRule="auto"/>
        <w:ind w:left="-567"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Изделие.</w:t>
      </w: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color w:val="auto"/>
          <w:szCs w:val="28"/>
          <w:lang w:eastAsia="en-US"/>
        </w:rPr>
        <w:tab/>
        <w:t>1).  Шитье по проколу «Варежка».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Материал для работы: картон и нитки. Свойства ниток. Инструменты и приспособления для работы </w:t>
      </w:r>
      <w:r>
        <w:rPr>
          <w:rFonts w:eastAsia="Calibri"/>
          <w:color w:val="auto"/>
          <w:szCs w:val="28"/>
          <w:lang w:eastAsia="en-US"/>
        </w:rPr>
        <w:t xml:space="preserve">(ножницы, игла). Правила безопасной работы. Определение длины нитки.  Вдевание нитки в иглу. Правила техники безопасности при работе с иглой. </w:t>
      </w:r>
    </w:p>
    <w:p w:rsidR="000B7773" w:rsidRDefault="00FB27B9">
      <w:pPr>
        <w:tabs>
          <w:tab w:val="left" w:pos="2173"/>
        </w:tabs>
        <w:spacing w:line="240" w:lineRule="auto"/>
        <w:ind w:left="57"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Умение.</w:t>
      </w:r>
      <w:r>
        <w:rPr>
          <w:rFonts w:eastAsia="Calibri"/>
          <w:color w:val="auto"/>
          <w:szCs w:val="28"/>
          <w:lang w:eastAsia="en-US"/>
        </w:rPr>
        <w:t xml:space="preserve"> Выполнения прямого стежка.</w:t>
      </w:r>
    </w:p>
    <w:p w:rsidR="000B7773" w:rsidRDefault="00FB27B9">
      <w:pPr>
        <w:tabs>
          <w:tab w:val="left" w:pos="2173"/>
        </w:tabs>
        <w:spacing w:line="240" w:lineRule="auto"/>
        <w:ind w:left="57"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Подбор ниток по цвету. Определение длины нитки. В</w:t>
      </w:r>
      <w:r>
        <w:rPr>
          <w:color w:val="auto"/>
          <w:szCs w:val="28"/>
          <w:lang w:eastAsia="en-US"/>
        </w:rPr>
        <w:t xml:space="preserve">девание </w:t>
      </w:r>
      <w:r>
        <w:rPr>
          <w:color w:val="auto"/>
          <w:szCs w:val="28"/>
          <w:lang w:eastAsia="en-US"/>
        </w:rPr>
        <w:t xml:space="preserve">нитки в иголку, </w:t>
      </w:r>
      <w:r>
        <w:rPr>
          <w:rFonts w:eastAsia="Calibri"/>
          <w:color w:val="auto"/>
          <w:szCs w:val="28"/>
          <w:lang w:eastAsia="en-US"/>
        </w:rPr>
        <w:t>завязывании узелка. Шитье по проколу.</w:t>
      </w:r>
    </w:p>
    <w:p w:rsidR="000B7773" w:rsidRDefault="00FB27B9">
      <w:pPr>
        <w:tabs>
          <w:tab w:val="left" w:pos="2173"/>
        </w:tabs>
        <w:spacing w:line="240" w:lineRule="auto"/>
        <w:ind w:left="-510" w:firstLine="709"/>
        <w:jc w:val="left"/>
        <w:rPr>
          <w:rFonts w:eastAsia="Calibri"/>
          <w:b/>
          <w:bCs/>
          <w:i/>
          <w:color w:val="auto"/>
          <w:szCs w:val="28"/>
          <w:lang w:eastAsia="en-US" w:bidi="ru-RU"/>
        </w:rPr>
      </w:pPr>
      <w:r>
        <w:rPr>
          <w:rFonts w:eastAsia="Calibri"/>
          <w:b/>
          <w:bCs/>
          <w:color w:val="auto"/>
          <w:szCs w:val="28"/>
          <w:lang w:eastAsia="en-US" w:bidi="ru-RU"/>
        </w:rPr>
        <w:t>Самостоятельная работа</w:t>
      </w:r>
      <w:r>
        <w:rPr>
          <w:rFonts w:eastAsia="Calibri"/>
          <w:b/>
          <w:bCs/>
          <w:i/>
          <w:color w:val="auto"/>
          <w:szCs w:val="28"/>
          <w:lang w:eastAsia="en-US" w:bidi="ru-RU"/>
        </w:rPr>
        <w:t xml:space="preserve"> </w:t>
      </w:r>
      <w:r>
        <w:rPr>
          <w:rFonts w:eastAsia="Calibri"/>
          <w:bCs/>
          <w:i/>
          <w:color w:val="auto"/>
          <w:szCs w:val="28"/>
          <w:lang w:eastAsia="en-US" w:bidi="ru-RU"/>
        </w:rPr>
        <w:t>(2ч)</w:t>
      </w:r>
    </w:p>
    <w:p w:rsidR="000B7773" w:rsidRDefault="00FB27B9">
      <w:pPr>
        <w:tabs>
          <w:tab w:val="left" w:pos="2173"/>
        </w:tabs>
        <w:spacing w:line="240" w:lineRule="auto"/>
        <w:ind w:left="-510" w:firstLine="709"/>
        <w:jc w:val="left"/>
        <w:rPr>
          <w:rFonts w:eastAsia="Calibri"/>
          <w:b/>
          <w:bCs/>
          <w:i/>
          <w:color w:val="auto"/>
          <w:szCs w:val="28"/>
          <w:lang w:eastAsia="en-US" w:bidi="ru-RU"/>
        </w:rPr>
      </w:pPr>
      <w:r>
        <w:rPr>
          <w:rFonts w:eastAsia="Calibri"/>
          <w:color w:val="auto"/>
          <w:szCs w:val="28"/>
          <w:lang w:eastAsia="en-US"/>
        </w:rPr>
        <w:t>Шитье по проколу «Снежинка»</w:t>
      </w:r>
    </w:p>
    <w:p w:rsidR="000B7773" w:rsidRDefault="00FB27B9">
      <w:pPr>
        <w:tabs>
          <w:tab w:val="left" w:pos="2173"/>
        </w:tabs>
        <w:spacing w:line="240" w:lineRule="auto"/>
        <w:ind w:left="-510" w:firstLine="709"/>
        <w:jc w:val="left"/>
        <w:rPr>
          <w:rFonts w:eastAsia="Calibri"/>
          <w:b/>
          <w:i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Работа с бумагой и картоном </w:t>
      </w:r>
      <w:r>
        <w:rPr>
          <w:rFonts w:eastAsia="Calibri"/>
          <w:i/>
          <w:color w:val="auto"/>
          <w:szCs w:val="28"/>
          <w:lang w:eastAsia="en-US"/>
        </w:rPr>
        <w:t>(4ч)</w:t>
      </w:r>
    </w:p>
    <w:p w:rsidR="000B7773" w:rsidRDefault="00FB27B9">
      <w:pPr>
        <w:tabs>
          <w:tab w:val="left" w:pos="2173"/>
        </w:tabs>
        <w:spacing w:line="240" w:lineRule="auto"/>
        <w:ind w:left="-510"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Изделие.</w:t>
      </w: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color w:val="auto"/>
          <w:szCs w:val="28"/>
          <w:lang w:eastAsia="en-US"/>
        </w:rPr>
        <w:tab/>
        <w:t>1). Маскарадная маска.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Аппликация. Назначение изделия. Материалы для работы: ка</w:t>
      </w:r>
      <w:r>
        <w:rPr>
          <w:rFonts w:eastAsia="Calibri"/>
          <w:color w:val="auto"/>
          <w:szCs w:val="28"/>
          <w:lang w:eastAsia="en-US"/>
        </w:rPr>
        <w:t xml:space="preserve">ртон, цветная бумага. Клеящие вещества, правила безопасной работы. Организация рабочего места при работе с клеем.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Умения.</w:t>
      </w:r>
      <w:r>
        <w:rPr>
          <w:rFonts w:eastAsia="Calibri"/>
          <w:color w:val="auto"/>
          <w:szCs w:val="28"/>
          <w:lang w:eastAsia="en-US"/>
        </w:rPr>
        <w:t xml:space="preserve"> Разметка и раскрой деталей по шаблону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b/>
          <w:color w:val="auto"/>
          <w:szCs w:val="28"/>
          <w:lang w:eastAsia="en-US"/>
        </w:rPr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Подбор материала и декоративных элементов.  Раскрой основы аппликации. Разметка и раскрой деталей аппликации по шаблонам. Составление композиции. Наклеивание деталей на основание. Оформление изделий.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b/>
          <w:i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Хозяйственно - бытовой труд </w:t>
      </w:r>
      <w:r>
        <w:rPr>
          <w:rFonts w:eastAsia="Calibri"/>
          <w:i/>
          <w:color w:val="auto"/>
          <w:szCs w:val="28"/>
          <w:lang w:eastAsia="en-US"/>
        </w:rPr>
        <w:t>(6ч)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Объекты работы.</w:t>
      </w:r>
      <w:r>
        <w:rPr>
          <w:rFonts w:eastAsia="Calibri"/>
          <w:color w:val="auto"/>
          <w:szCs w:val="28"/>
          <w:lang w:eastAsia="en-US"/>
        </w:rPr>
        <w:t xml:space="preserve"> Полы в</w:t>
      </w:r>
      <w:r>
        <w:rPr>
          <w:rFonts w:eastAsia="Calibri"/>
          <w:color w:val="auto"/>
          <w:szCs w:val="28"/>
          <w:lang w:eastAsia="en-US"/>
        </w:rPr>
        <w:t xml:space="preserve"> классе.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Пол, виды покрытия (дощатый крашеный, покрытый линолеумом). </w:t>
      </w:r>
      <w:r>
        <w:rPr>
          <w:rFonts w:eastAsia="Calibri"/>
          <w:color w:val="auto"/>
          <w:szCs w:val="22"/>
          <w:lang w:eastAsia="en-US"/>
        </w:rPr>
        <w:t xml:space="preserve">Соблюдение последовательности действий при подметании пола.  </w:t>
      </w:r>
      <w:r>
        <w:rPr>
          <w:rFonts w:eastAsia="Calibri"/>
          <w:color w:val="auto"/>
          <w:szCs w:val="28"/>
          <w:lang w:eastAsia="en-US"/>
        </w:rPr>
        <w:t xml:space="preserve">Уборочный инвентарь: веник и совок. Подготовка к хранению, порядок хранения.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Умение.</w:t>
      </w:r>
      <w:r>
        <w:rPr>
          <w:rFonts w:eastAsia="Calibri"/>
          <w:color w:val="auto"/>
          <w:szCs w:val="28"/>
          <w:lang w:eastAsia="en-US"/>
        </w:rPr>
        <w:t xml:space="preserve"> Использование веника и совка.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lastRenderedPageBreak/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Сухая уборка помещения. Подметание пола: </w:t>
      </w:r>
      <w:r>
        <w:rPr>
          <w:rFonts w:eastAsia="Calibri"/>
          <w:color w:val="auto"/>
          <w:szCs w:val="22"/>
          <w:lang w:eastAsia="en-US"/>
        </w:rPr>
        <w:t>сметание мусора в определенное место, заметание мусора на совок, высыпание мусора в урну</w:t>
      </w:r>
      <w:r>
        <w:rPr>
          <w:rFonts w:eastAsia="Calibri"/>
          <w:color w:val="auto"/>
          <w:szCs w:val="28"/>
          <w:lang w:eastAsia="en-US"/>
        </w:rPr>
        <w:t>. Обработка и хранение уборочного инвентаря.</w:t>
      </w:r>
    </w:p>
    <w:p w:rsidR="000B7773" w:rsidRDefault="00FB27B9">
      <w:pPr>
        <w:tabs>
          <w:tab w:val="left" w:pos="2173"/>
        </w:tabs>
        <w:spacing w:line="240" w:lineRule="auto"/>
        <w:ind w:firstLine="0"/>
        <w:jc w:val="left"/>
        <w:rPr>
          <w:rFonts w:eastAsia="Calibri"/>
          <w:b/>
          <w:i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Работа с текстильными материал</w:t>
      </w:r>
      <w:r>
        <w:rPr>
          <w:rFonts w:eastAsia="Calibri"/>
          <w:b/>
          <w:color w:val="auto"/>
          <w:szCs w:val="28"/>
          <w:lang w:eastAsia="en-US"/>
        </w:rPr>
        <w:t xml:space="preserve">ами </w:t>
      </w:r>
      <w:r>
        <w:rPr>
          <w:rFonts w:eastAsia="Calibri"/>
          <w:i/>
          <w:color w:val="auto"/>
          <w:szCs w:val="28"/>
          <w:lang w:eastAsia="en-US"/>
        </w:rPr>
        <w:t>(4ч)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Изделия.</w:t>
      </w: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color w:val="auto"/>
          <w:szCs w:val="28"/>
          <w:lang w:eastAsia="en-US"/>
        </w:rPr>
        <w:tab/>
        <w:t>1)  Косичка-закладка.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Нитки, виды ниток. Применение ниток. Свойства и особенности ниток: толстые, тонкие, режутся, рвутся, связываются, скручиваются. Плетение ниток. Длина нити для плетения в 3 и 4 пряди.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Умение.</w:t>
      </w:r>
      <w:r>
        <w:rPr>
          <w:rFonts w:eastAsia="Calibri"/>
          <w:color w:val="auto"/>
          <w:szCs w:val="28"/>
          <w:lang w:eastAsia="en-US"/>
        </w:rPr>
        <w:t xml:space="preserve"> </w:t>
      </w:r>
      <w:r>
        <w:rPr>
          <w:rFonts w:eastAsia="Calibri"/>
          <w:color w:val="auto"/>
          <w:szCs w:val="28"/>
          <w:lang w:eastAsia="en-US"/>
        </w:rPr>
        <w:t>Определение длины нити для плетения.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Подбор цветных ниток. Соединение узлом нескольких нитей. Плетение косички в 3 и 4 пряди. Закрепление плетения узелком.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 w:bidi="ru-RU"/>
        </w:rPr>
        <w:t>Завязывание узла, изготовление кисточки, закрепление нити. Приёмы завершения р</w:t>
      </w:r>
      <w:r>
        <w:rPr>
          <w:rFonts w:eastAsia="Calibri"/>
          <w:color w:val="auto"/>
          <w:szCs w:val="28"/>
          <w:lang w:eastAsia="en-US" w:bidi="ru-RU"/>
        </w:rPr>
        <w:t>аботы. Подравнивание концов завязывающих нитей ножницами.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b/>
          <w:bCs/>
          <w:i/>
          <w:color w:val="auto"/>
          <w:szCs w:val="28"/>
          <w:lang w:eastAsia="en-US" w:bidi="ru-RU"/>
        </w:rPr>
      </w:pPr>
      <w:bookmarkStart w:id="11" w:name="bookmark4"/>
      <w:r>
        <w:rPr>
          <w:rFonts w:eastAsia="Calibri"/>
          <w:b/>
          <w:bCs/>
          <w:color w:val="auto"/>
          <w:szCs w:val="28"/>
          <w:lang w:eastAsia="en-US" w:bidi="ru-RU"/>
        </w:rPr>
        <w:t>Самостоятельная работа</w:t>
      </w:r>
      <w:r>
        <w:rPr>
          <w:rFonts w:eastAsia="Calibri"/>
          <w:b/>
          <w:bCs/>
          <w:i/>
          <w:color w:val="auto"/>
          <w:szCs w:val="28"/>
          <w:lang w:eastAsia="en-US" w:bidi="ru-RU"/>
        </w:rPr>
        <w:t xml:space="preserve"> </w:t>
      </w:r>
      <w:r>
        <w:rPr>
          <w:rFonts w:eastAsia="Calibri"/>
          <w:bCs/>
          <w:i/>
          <w:color w:val="auto"/>
          <w:szCs w:val="28"/>
          <w:lang w:eastAsia="en-US" w:bidi="ru-RU"/>
        </w:rPr>
        <w:t>(2ч)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Плетение пояска в 2-3 пряди.</w:t>
      </w:r>
    </w:p>
    <w:p w:rsidR="000B7773" w:rsidRDefault="00FB27B9">
      <w:pPr>
        <w:tabs>
          <w:tab w:val="left" w:pos="2173"/>
        </w:tabs>
        <w:spacing w:line="240" w:lineRule="auto"/>
        <w:ind w:firstLine="0"/>
        <w:jc w:val="left"/>
        <w:rPr>
          <w:rFonts w:eastAsia="Calibri"/>
          <w:i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Работа с текстильными материалами </w:t>
      </w:r>
      <w:r>
        <w:rPr>
          <w:rFonts w:eastAsia="Calibri"/>
          <w:i/>
          <w:color w:val="auto"/>
          <w:szCs w:val="28"/>
          <w:lang w:eastAsia="en-US"/>
        </w:rPr>
        <w:t>(5ч)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Изделие.</w:t>
      </w:r>
      <w:r>
        <w:rPr>
          <w:rFonts w:eastAsia="Calibri"/>
          <w:color w:val="auto"/>
          <w:szCs w:val="28"/>
          <w:lang w:eastAsia="en-US"/>
        </w:rPr>
        <w:tab/>
        <w:t>1) Помпоны из ниток.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Помпон и его виды. Помпоны из ниток. Нитки для изготовления. Инструменты и приспособления, правила безопасной работы с ними.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Умение.</w:t>
      </w:r>
      <w:r>
        <w:rPr>
          <w:rFonts w:eastAsia="Calibri"/>
          <w:color w:val="auto"/>
          <w:szCs w:val="28"/>
          <w:lang w:eastAsia="en-US"/>
        </w:rPr>
        <w:t xml:space="preserve"> Равномерное наматывание нитки.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Раскрой картонных шаблонов. Обматывание картонных колец нитками. Раскр</w:t>
      </w:r>
      <w:r>
        <w:rPr>
          <w:rFonts w:eastAsia="Calibri"/>
          <w:color w:val="auto"/>
          <w:szCs w:val="28"/>
          <w:lang w:eastAsia="en-US"/>
        </w:rPr>
        <w:t>ой полученной заготовки. Перетягивание помпона. Изготовление дополнительных украшающих деталей. Оформление игрушки.</w:t>
      </w:r>
    </w:p>
    <w:p w:rsidR="000B7773" w:rsidRDefault="00FB27B9">
      <w:pPr>
        <w:tabs>
          <w:tab w:val="left" w:pos="2173"/>
        </w:tabs>
        <w:spacing w:line="240" w:lineRule="auto"/>
        <w:ind w:firstLine="0"/>
        <w:jc w:val="left"/>
        <w:rPr>
          <w:rFonts w:eastAsia="Calibri"/>
          <w:b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Работа с бумагой и картоном </w:t>
      </w:r>
      <w:r>
        <w:rPr>
          <w:rFonts w:eastAsia="Calibri"/>
          <w:i/>
          <w:color w:val="auto"/>
          <w:szCs w:val="28"/>
          <w:lang w:eastAsia="en-US"/>
        </w:rPr>
        <w:t>(5ч)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Изделие.</w:t>
      </w:r>
      <w:r>
        <w:rPr>
          <w:rFonts w:eastAsia="Calibri"/>
          <w:color w:val="auto"/>
          <w:szCs w:val="28"/>
          <w:lang w:eastAsia="en-US"/>
        </w:rPr>
        <w:tab/>
        <w:t>1) Поздравительная открытка.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Теоретические сведения.</w:t>
      </w:r>
      <w:r>
        <w:rPr>
          <w:rFonts w:eastAsia="Calibri"/>
          <w:color w:val="auto"/>
          <w:szCs w:val="28"/>
          <w:lang w:eastAsia="en-US"/>
        </w:rPr>
        <w:t xml:space="preserve"> Бумага и картон. Сравнительная характеристика</w:t>
      </w:r>
      <w:r>
        <w:rPr>
          <w:rFonts w:eastAsia="Calibri"/>
          <w:color w:val="auto"/>
          <w:szCs w:val="28"/>
          <w:lang w:eastAsia="en-US"/>
        </w:rPr>
        <w:t xml:space="preserve"> свойств бумаги и картона. Клей, правила безопасной работы. Организация рабочего места при работе с клеем. Способы вырезывания. Симметричное вырезывание.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Умение.</w:t>
      </w:r>
      <w:r>
        <w:rPr>
          <w:rFonts w:eastAsia="Calibri"/>
          <w:color w:val="auto"/>
          <w:szCs w:val="28"/>
          <w:lang w:eastAsia="en-US"/>
        </w:rPr>
        <w:t xml:space="preserve"> Рациональная разметка.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Практические работы.</w:t>
      </w:r>
      <w:r>
        <w:rPr>
          <w:rFonts w:eastAsia="Calibri"/>
          <w:color w:val="auto"/>
          <w:szCs w:val="28"/>
          <w:lang w:eastAsia="en-US"/>
        </w:rPr>
        <w:t xml:space="preserve"> Раскрой основания открытки. Разметка и раскрой де</w:t>
      </w:r>
      <w:r>
        <w:rPr>
          <w:rFonts w:eastAsia="Calibri"/>
          <w:color w:val="auto"/>
          <w:szCs w:val="28"/>
          <w:lang w:eastAsia="en-US"/>
        </w:rPr>
        <w:t>талей. Украшение открытки.</w:t>
      </w:r>
      <w:bookmarkEnd w:id="11"/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b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Хозяйственно – бытовой труд </w:t>
      </w:r>
      <w:r>
        <w:rPr>
          <w:rFonts w:eastAsia="Calibri"/>
          <w:color w:val="auto"/>
          <w:szCs w:val="28"/>
          <w:lang w:eastAsia="en-US"/>
        </w:rPr>
        <w:t>(8</w:t>
      </w:r>
      <w:r>
        <w:rPr>
          <w:rFonts w:eastAsia="Calibri"/>
          <w:i/>
          <w:color w:val="auto"/>
          <w:szCs w:val="28"/>
          <w:lang w:eastAsia="en-US"/>
        </w:rPr>
        <w:t>ч.</w:t>
      </w:r>
      <w:r>
        <w:rPr>
          <w:rFonts w:eastAsia="Calibri"/>
          <w:color w:val="auto"/>
          <w:szCs w:val="28"/>
          <w:lang w:eastAsia="en-US"/>
        </w:rPr>
        <w:t>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b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Объекты работы. </w:t>
      </w:r>
      <w:r>
        <w:rPr>
          <w:rFonts w:eastAsia="Calibri"/>
          <w:color w:val="auto"/>
          <w:szCs w:val="28"/>
          <w:lang w:eastAsia="en-US"/>
        </w:rPr>
        <w:t>Классная комната.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b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Теоретические сведения. </w:t>
      </w:r>
      <w:r>
        <w:rPr>
          <w:rFonts w:eastAsia="Calibri"/>
          <w:color w:val="auto"/>
          <w:szCs w:val="28"/>
          <w:lang w:eastAsia="en-US"/>
        </w:rPr>
        <w:t>Пол, виды покрытия (дощатый крашеный, покрытый линолеумом). Средства для мытья. Рабочая одежда (халат, перчатки). Уборочный инвентарь (ве</w:t>
      </w:r>
      <w:r>
        <w:rPr>
          <w:rFonts w:eastAsia="Calibri"/>
          <w:color w:val="auto"/>
          <w:szCs w:val="28"/>
          <w:lang w:eastAsia="en-US"/>
        </w:rPr>
        <w:t>дро, тряпка, швабра). Подготовка к хранению, порядок хранения.</w:t>
      </w:r>
      <w:r>
        <w:rPr>
          <w:rFonts w:eastAsia="Calibri"/>
          <w:b/>
          <w:color w:val="auto"/>
          <w:szCs w:val="28"/>
          <w:lang w:eastAsia="en-US"/>
        </w:rPr>
        <w:t xml:space="preserve"> 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b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 xml:space="preserve">Умение. </w:t>
      </w:r>
      <w:r>
        <w:rPr>
          <w:rFonts w:eastAsia="Calibri"/>
          <w:color w:val="auto"/>
          <w:szCs w:val="28"/>
          <w:lang w:eastAsia="en-US"/>
        </w:rPr>
        <w:t xml:space="preserve">Использование швабры. </w:t>
      </w:r>
      <w:r>
        <w:rPr>
          <w:rFonts w:eastAsia="Calibri"/>
          <w:b/>
          <w:color w:val="auto"/>
          <w:szCs w:val="28"/>
          <w:lang w:eastAsia="en-US"/>
        </w:rPr>
        <w:t xml:space="preserve">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b/>
          <w:color w:val="auto"/>
          <w:szCs w:val="28"/>
        </w:rPr>
      </w:pPr>
      <w:r>
        <w:rPr>
          <w:rFonts w:eastAsia="Calibri"/>
          <w:b/>
          <w:color w:val="auto"/>
          <w:szCs w:val="28"/>
          <w:lang w:eastAsia="en-US"/>
        </w:rPr>
        <w:lastRenderedPageBreak/>
        <w:t xml:space="preserve">Практические работы. </w:t>
      </w:r>
      <w:r>
        <w:rPr>
          <w:rFonts w:eastAsia="Calibri"/>
          <w:color w:val="auto"/>
          <w:szCs w:val="28"/>
          <w:lang w:eastAsia="en-US"/>
        </w:rPr>
        <w:t>Влажная уборка помещения. Подбор моющих средств. Подготовка швабры к работе. Протирка пола. Прополаскивайте тряпки в ведре. Обработка и хранение уборочного инвентаря.</w:t>
      </w:r>
      <w:r>
        <w:rPr>
          <w:b/>
          <w:color w:val="auto"/>
          <w:szCs w:val="28"/>
        </w:rPr>
        <w:t xml:space="preserve"> 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rFonts w:eastAsia="Calibri"/>
          <w:color w:val="auto"/>
          <w:szCs w:val="28"/>
          <w:lang w:eastAsia="en-US"/>
        </w:rPr>
      </w:pPr>
      <w:r>
        <w:rPr>
          <w:b/>
          <w:color w:val="auto"/>
          <w:szCs w:val="28"/>
        </w:rPr>
        <w:t xml:space="preserve">Контрольная работа </w:t>
      </w:r>
      <w:r>
        <w:rPr>
          <w:i/>
          <w:color w:val="auto"/>
          <w:szCs w:val="28"/>
        </w:rPr>
        <w:t>(2ч)</w:t>
      </w:r>
    </w:p>
    <w:p w:rsidR="000B7773" w:rsidRDefault="00FB27B9">
      <w:pPr>
        <w:tabs>
          <w:tab w:val="left" w:pos="2173"/>
        </w:tabs>
        <w:spacing w:line="240" w:lineRule="auto"/>
        <w:ind w:firstLine="709"/>
        <w:jc w:val="left"/>
        <w:rPr>
          <w:color w:val="auto"/>
          <w:szCs w:val="28"/>
        </w:rPr>
      </w:pPr>
      <w:r>
        <w:rPr>
          <w:color w:val="auto"/>
          <w:szCs w:val="28"/>
        </w:rPr>
        <w:t>Изготовление аппликации (по готовому крою).</w:t>
      </w:r>
    </w:p>
    <w:p w:rsidR="000B7773" w:rsidRDefault="00FB27B9">
      <w:pPr>
        <w:spacing w:line="240" w:lineRule="auto"/>
        <w:ind w:firstLine="0"/>
        <w:jc w:val="left"/>
        <w:rPr>
          <w:b/>
          <w:szCs w:val="28"/>
        </w:rPr>
      </w:pPr>
      <w:r>
        <w:rPr>
          <w:rFonts w:eastAsia="Calibri"/>
          <w:color w:val="auto"/>
          <w:szCs w:val="28"/>
          <w:lang w:eastAsia="en-US"/>
        </w:rPr>
        <w:t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</w:t>
      </w:r>
    </w:p>
    <w:p w:rsidR="000B7773" w:rsidRDefault="00FB27B9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Адаптивная физкультура</w:t>
      </w:r>
    </w:p>
    <w:p w:rsidR="000B7773" w:rsidRDefault="00FB27B9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0B7773" w:rsidRDefault="00FB27B9">
      <w:pPr>
        <w:spacing w:line="240" w:lineRule="auto"/>
        <w:ind w:firstLine="567"/>
        <w:rPr>
          <w:b/>
          <w:sz w:val="40"/>
          <w:szCs w:val="40"/>
        </w:rPr>
      </w:pPr>
      <w:r>
        <w:rPr>
          <w:szCs w:val="28"/>
        </w:rPr>
        <w:t xml:space="preserve">Рабочая программа по адаптивной физической культуре учитывает </w:t>
      </w:r>
      <w:r>
        <w:rPr>
          <w:szCs w:val="28"/>
        </w:rPr>
        <w:t>особенности психического и физического развития детей, обусловленные органическим поражением центральной нервной системы.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Уроки физической культуры способствуют обеспечению правильного физического развития, обучению двигательным умениям и навыкам, укреплен</w:t>
      </w:r>
      <w:r>
        <w:rPr>
          <w:szCs w:val="28"/>
        </w:rPr>
        <w:t>ию здоровья, коррекции недостатков физического развития и нарушений моторики у таких детей.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ab/>
        <w:t>Нарушение интеллекта у учащихся существенно изменяет ход их психофизического развития. Одним ученикам свойственна импульсивность, они не способны в должной мере уп</w:t>
      </w:r>
      <w:r>
        <w:rPr>
          <w:szCs w:val="28"/>
        </w:rPr>
        <w:t>равлять своими действиями. Другие отличаются малоподвижностью, инертностью. Им свойственно плохое включение в движения, низкая скоординированность тонких движений, затруднения при выполнении действий по словесной инструкции. Они с трудом меняют быстроту, т</w:t>
      </w:r>
      <w:r>
        <w:rPr>
          <w:szCs w:val="28"/>
        </w:rPr>
        <w:t>емп, ритм движений, испытывают трудности при выполнении противоположных движений. Чтобы выработать и закрепить навык им требуется долгое время и большое количество повторений в различных условиях. Коррекция движений, учащихся со сложным дефектом развития я</w:t>
      </w:r>
      <w:r>
        <w:rPr>
          <w:szCs w:val="28"/>
        </w:rPr>
        <w:t>вляется важным условием их успешного обучения и подготовки к трудовой деятельности.</w:t>
      </w:r>
    </w:p>
    <w:p w:rsidR="000B7773" w:rsidRDefault="00FB27B9">
      <w:pPr>
        <w:spacing w:line="240" w:lineRule="auto"/>
        <w:ind w:left="-142" w:firstLine="142"/>
        <w:rPr>
          <w:szCs w:val="28"/>
        </w:rPr>
      </w:pPr>
      <w:r>
        <w:rPr>
          <w:szCs w:val="28"/>
        </w:rPr>
        <w:tab/>
        <w:t>Основываясь на особенностях развития, учащихся со сложными дефектами развития, программа включает в себя систему простых общеразвивающих, гимнастических, легкоатлетических</w:t>
      </w:r>
      <w:r>
        <w:rPr>
          <w:szCs w:val="28"/>
        </w:rPr>
        <w:t xml:space="preserve"> и корригирующих упражнений, дыхательные упражнения и игры, которые направлены на коррекцию дефектов физического развития и моторики, </w:t>
      </w:r>
    </w:p>
    <w:p w:rsidR="000B7773" w:rsidRDefault="00FB27B9">
      <w:pPr>
        <w:spacing w:line="240" w:lineRule="auto"/>
        <w:ind w:left="-142"/>
        <w:rPr>
          <w:szCs w:val="28"/>
        </w:rPr>
      </w:pPr>
      <w:r>
        <w:rPr>
          <w:szCs w:val="28"/>
        </w:rPr>
        <w:t xml:space="preserve">укрепление основных групп мышц, на выработку жизненно необходимых двигательных умений и навыков. Так как многие учащиеся </w:t>
      </w:r>
      <w:r>
        <w:rPr>
          <w:szCs w:val="28"/>
        </w:rPr>
        <w:t>часто имеют сопутствующие заболевания, учитель должен быть особенно осторожным в подборе физических упражнений, в их дозировке и темпе проведения урока.</w:t>
      </w:r>
    </w:p>
    <w:p w:rsidR="000B7773" w:rsidRDefault="00FB27B9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Основные задачи физического развития, воспитания и коррекции учащихся: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Охрана и укрепление здоровья уча</w:t>
      </w:r>
      <w:r>
        <w:rPr>
          <w:szCs w:val="28"/>
        </w:rPr>
        <w:t>щихся.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Обучение выполнению общеразвивающих упражнений из различных положений.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lastRenderedPageBreak/>
        <w:t>Обучение основным видам движений.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Усвоение основных знаний по физической культуре.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Обучение техники правильного дыхания.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Развитие мышечной силы, ловкости, гибкости.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Развитие мышления, речи, памяти, внимания.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Коррекция и формирование правильной осанки.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Обогащение двигательного опыта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Целенаправленное преодоление недостатков моторики.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Развитие умения двигаться активно, естественно, не напряжённо.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Формирование представлен</w:t>
      </w:r>
      <w:r>
        <w:rPr>
          <w:szCs w:val="28"/>
        </w:rPr>
        <w:t>ий о схеме собственного тела, собственной позиции среди окружающих предметов пространстве.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Социально – бытовая адаптация, подготовка к трудовой деятельности.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Воспитание дисциплинированности, аккуратности.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Воспитание интереса и желания заниматься.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Развитие и поддержание интереса к занятиям физкультурой.</w:t>
      </w:r>
    </w:p>
    <w:p w:rsidR="000B7773" w:rsidRDefault="00FB27B9">
      <w:pPr>
        <w:numPr>
          <w:ilvl w:val="0"/>
          <w:numId w:val="14"/>
        </w:numPr>
        <w:spacing w:line="240" w:lineRule="auto"/>
        <w:ind w:left="247"/>
        <w:jc w:val="left"/>
        <w:rPr>
          <w:szCs w:val="28"/>
        </w:rPr>
      </w:pPr>
      <w:r>
        <w:rPr>
          <w:szCs w:val="28"/>
        </w:rPr>
        <w:t>Содействие патриотическому воспитанию и укреплению дружеских отношений.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Основой для организации деятельности на уроке для учащихся является ориентация на зону их ближайшего развития: оптимизм, принят</w:t>
      </w:r>
      <w:r>
        <w:rPr>
          <w:szCs w:val="28"/>
        </w:rPr>
        <w:t>ие их такими, каковы они есть, со всеми их трудностями, готовность прийти на помощь, поощрение самостоятельности.</w:t>
      </w:r>
    </w:p>
    <w:p w:rsidR="000B7773" w:rsidRDefault="00FB27B9">
      <w:pPr>
        <w:spacing w:line="240" w:lineRule="auto"/>
        <w:ind w:firstLine="708"/>
        <w:rPr>
          <w:szCs w:val="28"/>
        </w:rPr>
      </w:pPr>
      <w:r>
        <w:rPr>
          <w:szCs w:val="28"/>
        </w:rPr>
        <w:t>Необходимо соблюдать постепенное нарастание сложности упражнений, использовать повторно – кольцевой метод выполнения заданий.</w:t>
      </w:r>
    </w:p>
    <w:p w:rsidR="000B7773" w:rsidRDefault="00FB27B9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При организации </w:t>
      </w:r>
      <w:r>
        <w:rPr>
          <w:szCs w:val="28"/>
        </w:rPr>
        <w:t>уроков физической культуры</w:t>
      </w:r>
      <w:r>
        <w:rPr>
          <w:szCs w:val="28"/>
        </w:rPr>
        <w:tab/>
        <w:t xml:space="preserve"> для учащихся со сложными дефектами развития обязательно учитываются результаты диагностики физической подготовленности, уровень развития моторики и психических процессов.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ab/>
        <w:t>На базе этих данных осуществляется индивидуальный подход</w:t>
      </w:r>
      <w:r>
        <w:rPr>
          <w:szCs w:val="28"/>
        </w:rPr>
        <w:t>. На каждого ученика заводится «Паспорт здоровья», в котором фиксируются результаты диагностики и разрабатывается индивидуальная программа обучения, оздоровления и развития.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Основными принципами организации учебной деятельности на уроках являются регулярно</w:t>
      </w:r>
      <w:r>
        <w:rPr>
          <w:szCs w:val="28"/>
        </w:rPr>
        <w:t xml:space="preserve">сть, систематичность, индивидуальный 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подход, постепенное, строго дозированное увеличение физической нагрузки.</w:t>
      </w:r>
    </w:p>
    <w:p w:rsidR="000B7773" w:rsidRDefault="00FB27B9">
      <w:pPr>
        <w:spacing w:line="240" w:lineRule="auto"/>
        <w:rPr>
          <w:b/>
          <w:sz w:val="32"/>
          <w:szCs w:val="32"/>
        </w:rPr>
      </w:pPr>
      <w:r>
        <w:rPr>
          <w:szCs w:val="28"/>
        </w:rPr>
        <w:t>Физкультурное – оздоровительная работа с учащимися проводится потрём направлениям: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1.  Образовательно-воспитательное.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Улучшение показателей физич</w:t>
      </w:r>
      <w:r>
        <w:rPr>
          <w:szCs w:val="28"/>
        </w:rPr>
        <w:t>еского развития, техники движений на уроках физкультуры и на основных уроках (физкультминутки, утренняя зарядка, пешие прогулки). Формирование основных умений и навыков по гимнастике и легкой атлетике.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2. Лечебное – профилактическое.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lastRenderedPageBreak/>
        <w:t>Сохранение и укреплени</w:t>
      </w:r>
      <w:r>
        <w:rPr>
          <w:szCs w:val="28"/>
        </w:rPr>
        <w:t>е здоровья учащихся в зависимости от их индивидуальных потребностей на уроках ЛФК.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3. Коррекционное – развивающее.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 xml:space="preserve">Коррекция недостатков развития моторики, осанки, координации движений; социально-бытовая адаптация на уроках физкультуры и ЛФК путем подбора </w:t>
      </w:r>
      <w:r>
        <w:rPr>
          <w:szCs w:val="28"/>
        </w:rPr>
        <w:t>корригирующих игр и упражнений.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Содержание программного материала состоит из базовых основ физической культуры и большого количества подготовительных, подводящих и коррекционных упражнений.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В программу включены элементы следующих разделов: гимнастика, легк</w:t>
      </w:r>
      <w:r>
        <w:rPr>
          <w:szCs w:val="28"/>
        </w:rPr>
        <w:t>ая атлетика, игры.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Для детей с ДЦП в 1-4 классах необходимо ограничить занятия на тренажерах (не дольше 4-8 минут), упражнения с гантелями, а также прыжков</w:t>
      </w:r>
      <w:r>
        <w:rPr>
          <w:szCs w:val="28"/>
        </w:rPr>
        <w:t>ые упражнения, бег на короткие дистанции с ускорением, с выполнением дополнительных движений, так как они ведут к еще большему повышению мышечного тонуса. Необходимо широко использовать упражнения на расслабление, равновесие, на сопротивление, координацию.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Уроки физической культуры в 8 – 10 классах больше имеют тренировочный характер. Обогащение двигательного опыта учеников, повышение уровня их тренированности влияют на адаптацию их в обществе. При проведении занятий необходимо обучать учеников самостоятель</w:t>
      </w:r>
      <w:r>
        <w:rPr>
          <w:szCs w:val="28"/>
        </w:rPr>
        <w:t>но выполнять небольшие комплексы упражнений, чтобы после школы они могли поддерживать своё здоровье.   Для данной категории учащихся постепенно необходимо увеличивать время занятий на тренажёрах, можно вводить упражнения с гантелями. Широко нужно вводить у</w:t>
      </w:r>
      <w:r>
        <w:rPr>
          <w:szCs w:val="28"/>
        </w:rPr>
        <w:t>пражнения на расслабление, на тренировку равновесия, на сопротивление, на развитие ловкости.</w:t>
      </w:r>
    </w:p>
    <w:p w:rsidR="000B7773" w:rsidRDefault="00FB27B9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Структура программы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Каждый урок состоит из трёх частей: вводной, основной, заключительной. Части имеют свои специфические задачи и соответствующее содержание.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Ввод</w:t>
      </w:r>
      <w:r>
        <w:rPr>
          <w:szCs w:val="28"/>
        </w:rPr>
        <w:t>ная часть обеспечивает постепенное включение учащихся в двигательную деятельность.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Основная часть способствует поддержанию оптимального уровня работоспособности в соответствии с образовательно-воспитательными и коррекционно-развивающими задачами урока.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Зак</w:t>
      </w:r>
      <w:r>
        <w:rPr>
          <w:szCs w:val="28"/>
        </w:rPr>
        <w:t xml:space="preserve">лючительная часть выравнивает функциональное состояние организма для последующих занятий или отдыха. Упражнения для укрепления мышц спины, верхних и нижних конечностей, упражнения на развитие ловкости и гибкости, упражнения с элементами самомассажа.  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 xml:space="preserve">При </w:t>
      </w:r>
      <w:r>
        <w:rPr>
          <w:szCs w:val="28"/>
        </w:rPr>
        <w:t>проведении уроков физической культуры используются общепринятые способы организации: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lastRenderedPageBreak/>
        <w:t>- фронтальный (все ученики выполняют одно и тоже упражнение одновременно; применяется при обучении ходьбе, бегу, общеразвивающих упражнениях, в упражнениях с мячом);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 xml:space="preserve">-    </w:t>
      </w:r>
      <w:r>
        <w:rPr>
          <w:szCs w:val="28"/>
        </w:rPr>
        <w:t>поточный (дети друг за другом с небольшим интервалом передвигаются, выполняя задания; применяется при выполнении ходьбы по гимнастической скамейке);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   групповой (учащиеся разбиваются на группы, выполняют определенное задание);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   индивидуальный (кто-л</w:t>
      </w:r>
      <w:r>
        <w:rPr>
          <w:szCs w:val="28"/>
        </w:rPr>
        <w:t>ибо из учащихся выполняет упражнение, а остальные наблюдают; применяется при усвоении нового учебного материала).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  <w:u w:val="single"/>
        </w:rPr>
        <w:t>ИГРА</w:t>
      </w:r>
      <w:r>
        <w:rPr>
          <w:szCs w:val="28"/>
        </w:rPr>
        <w:t xml:space="preserve"> (подвижная, коррекционно-развивающая) - обязательный компонент каждого урока физической культуры. Она способствует закреплению и совершен</w:t>
      </w:r>
      <w:r>
        <w:rPr>
          <w:szCs w:val="28"/>
        </w:rPr>
        <w:t>ствованию двигательных навыков и умений, развитию ловкости, быстроты, координации движений, способствует развитию воображения, творческой активности, благоприятно влияет на эмоциональное состояние детей, что помогает успешнее освоить программный материал.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Важное место в данной программе занимают специальные дыхательные упражнения. Они способствуют оздоровлению учащихся, профилактике простудных заболеваний, развитию внимания и памяти, формируют умение заботиться о своём организме. Дыхательные упражнения реко</w:t>
      </w:r>
      <w:r>
        <w:rPr>
          <w:szCs w:val="28"/>
        </w:rPr>
        <w:t>мендуется включать в разминку и во время заключительной части урока.</w:t>
      </w:r>
    </w:p>
    <w:p w:rsidR="000B7773" w:rsidRDefault="00FB27B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по адаптивной физической культуре включает такие разделы: «Коррекционные подвижные игры», «Физическая подготовка».</w:t>
      </w:r>
    </w:p>
    <w:p w:rsidR="000B7773" w:rsidRDefault="00FB27B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«Коррекционные подвижные игры» включает элементы спорти</w:t>
      </w:r>
      <w:r>
        <w:rPr>
          <w:rFonts w:ascii="Times New Roman" w:hAnsi="Times New Roman"/>
          <w:sz w:val="28"/>
          <w:szCs w:val="28"/>
        </w:rPr>
        <w:t xml:space="preserve">вных игр и спортивных упражнений, подвижные игры. Основными задачами являются формирование умения взаимодействовать в процессе игры, соблюдать правила игры. Раздел «Физическая подготовка» включает построения и перестроения, </w:t>
      </w:r>
      <w:r>
        <w:rPr>
          <w:rFonts w:ascii="Times New Roman" w:hAnsi="Times New Roman"/>
          <w:iCs/>
          <w:sz w:val="28"/>
          <w:szCs w:val="28"/>
        </w:rPr>
        <w:t xml:space="preserve">общеразвивающие и корригирующие </w:t>
      </w:r>
      <w:r>
        <w:rPr>
          <w:rFonts w:ascii="Times New Roman" w:hAnsi="Times New Roman"/>
          <w:iCs/>
          <w:sz w:val="28"/>
          <w:szCs w:val="28"/>
        </w:rPr>
        <w:t xml:space="preserve">упражнения. </w:t>
      </w:r>
    </w:p>
    <w:p w:rsidR="000B7773" w:rsidRDefault="00FB27B9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Материально-техническое </w:t>
      </w:r>
      <w:r>
        <w:rPr>
          <w:rFonts w:ascii="Times New Roman" w:hAnsi="Times New Roman"/>
          <w:bCs/>
          <w:sz w:val="28"/>
          <w:szCs w:val="28"/>
        </w:rPr>
        <w:t xml:space="preserve">оснащение учебного предмета предусматривает как </w:t>
      </w:r>
      <w:r>
        <w:rPr>
          <w:rFonts w:ascii="Times New Roman" w:hAnsi="Times New Roman"/>
          <w:sz w:val="28"/>
          <w:szCs w:val="28"/>
        </w:rPr>
        <w:t xml:space="preserve">обычное для спортивных залов школ оборудование и инвентарь, так и специальное адаптированное оборудование для детей с различными нарушениями развития, включая тренажеры, специальные инвентарь для подвижных и спортивных игр, </w:t>
      </w:r>
      <w:r>
        <w:rPr>
          <w:rFonts w:ascii="Times New Roman" w:hAnsi="Times New Roman"/>
          <w:sz w:val="28"/>
          <w:szCs w:val="28"/>
          <w:lang w:eastAsia="ru-RU"/>
        </w:rPr>
        <w:t>дидактический материал: изображе</w:t>
      </w:r>
      <w:r>
        <w:rPr>
          <w:rFonts w:ascii="Times New Roman" w:hAnsi="Times New Roman"/>
          <w:sz w:val="28"/>
          <w:szCs w:val="28"/>
          <w:lang w:eastAsia="ru-RU"/>
        </w:rPr>
        <w:t>ния (картинки, фото, пиктограммы) спортивного инвентаря; альбомы с демонстрационным материалом в соответствии с темами занятий; спортивный инвентарь: маты, гимнастические мячи разного диаметра, гимнастические скамейки, гимнастические лестницы, обручи, кегл</w:t>
      </w:r>
      <w:r>
        <w:rPr>
          <w:rFonts w:ascii="Times New Roman" w:hAnsi="Times New Roman"/>
          <w:sz w:val="28"/>
          <w:szCs w:val="28"/>
          <w:lang w:eastAsia="ru-RU"/>
        </w:rPr>
        <w:t>и, гимнастические коврики, корзины, футбольные, волейбольные, баскетбольные мячи, бадминтон, самокаты, кольца.</w:t>
      </w:r>
    </w:p>
    <w:p w:rsidR="000B7773" w:rsidRDefault="000B7773">
      <w:pPr>
        <w:spacing w:line="240" w:lineRule="auto"/>
        <w:rPr>
          <w:b/>
          <w:sz w:val="36"/>
          <w:szCs w:val="36"/>
        </w:rPr>
      </w:pPr>
    </w:p>
    <w:p w:rsidR="000B7773" w:rsidRDefault="00FB27B9">
      <w:pPr>
        <w:spacing w:line="240" w:lineRule="auto"/>
        <w:jc w:val="center"/>
        <w:rPr>
          <w:szCs w:val="28"/>
        </w:rPr>
      </w:pPr>
      <w:r>
        <w:rPr>
          <w:b/>
          <w:szCs w:val="28"/>
        </w:rPr>
        <w:t>Содержание программы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Основы знаний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Правила поведения и безопасности в спортивном зале, на спортивной площадке.</w:t>
      </w:r>
    </w:p>
    <w:p w:rsidR="000B7773" w:rsidRDefault="00FB27B9">
      <w:pPr>
        <w:pStyle w:val="af4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Спортивная форма, обувь.</w:t>
      </w:r>
    </w:p>
    <w:p w:rsidR="000B7773" w:rsidRDefault="00FB27B9">
      <w:pPr>
        <w:pStyle w:val="af4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Название</w:t>
      </w:r>
      <w:r>
        <w:rPr>
          <w:sz w:val="28"/>
          <w:szCs w:val="28"/>
        </w:rPr>
        <w:t xml:space="preserve"> основных снарядов и гимнастических элементов.</w:t>
      </w:r>
    </w:p>
    <w:p w:rsidR="000B7773" w:rsidRDefault="00FB27B9">
      <w:pPr>
        <w:pStyle w:val="af4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Формирование понятий «опрятность», «здоровый образ жизни».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Правильная осанка при выполнении всех упражнений.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Значение физических упражнений для здоровья, утренней зарядки.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Строевые упражнения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b/>
          <w:bCs/>
          <w:sz w:val="28"/>
          <w:szCs w:val="28"/>
        </w:rPr>
        <w:t>Повторение за 3 класс</w:t>
      </w:r>
      <w:r>
        <w:rPr>
          <w:sz w:val="28"/>
          <w:szCs w:val="28"/>
        </w:rPr>
        <w:t>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Поворот кругом на месте переступанием.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Расчет на «первый-второй». Выполнение команд «Шаг вперед!», «Шаг назад!».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Ассиметричные движения рук.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Корригирующие и общеразвивающие упражнения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Комплексы общеразвивающих упражнений без предмето</w:t>
      </w:r>
      <w:r>
        <w:rPr>
          <w:sz w:val="28"/>
          <w:szCs w:val="28"/>
        </w:rPr>
        <w:t>в, с флажками, с мячами, с гимнастической палкой.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Повторение и закрепление ранее пройденных упражнений. Одновременное сгибание пальцев   рук на одной руке и разгибание на другой, вращение кистей рук.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Стоя у опоры, покачивание ногой вперед-назад, потряхиван</w:t>
      </w:r>
      <w:r>
        <w:rPr>
          <w:sz w:val="28"/>
          <w:szCs w:val="28"/>
        </w:rPr>
        <w:t>ие ногой («стряхнуть воду с ноги»).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Переход из упора присев в упор лежа.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Упражнение на формирование правильной осанки: стоя у вертикальной плоскости в положении правильной осанки, движение руками в стороны, вверх. Сохранение правильной осанки в положении с</w:t>
      </w:r>
      <w:r>
        <w:rPr>
          <w:sz w:val="28"/>
          <w:szCs w:val="28"/>
        </w:rPr>
        <w:t>идя до 5 сек.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Упражнения для укрепления мышц голеностопных суставов и стоп: кружение стопами одновременно в левую и правую сторону, передача, обхватывание мяча стопами ног. Захватывание стопами других предметов.</w:t>
      </w:r>
    </w:p>
    <w:p w:rsidR="000B7773" w:rsidRDefault="00FB27B9">
      <w:pPr>
        <w:spacing w:line="240" w:lineRule="auto"/>
        <w:ind w:left="57"/>
        <w:rPr>
          <w:b/>
          <w:szCs w:val="28"/>
        </w:rPr>
      </w:pPr>
      <w:r>
        <w:rPr>
          <w:b/>
          <w:szCs w:val="28"/>
        </w:rPr>
        <w:t>Ходьба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Ходьба с остановками по слуховому и з</w:t>
      </w:r>
      <w:r>
        <w:rPr>
          <w:szCs w:val="28"/>
        </w:rPr>
        <w:t>рительному сигналу.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Ходьба с перешагиванием через предметы высотой 10-15 см.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Ходьба змейкой.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Ходьба полуприсяду.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 xml:space="preserve">Ходьба в различном темпе. </w:t>
      </w:r>
    </w:p>
    <w:p w:rsidR="000B7773" w:rsidRDefault="00FB27B9">
      <w:pPr>
        <w:spacing w:line="240" w:lineRule="auto"/>
        <w:ind w:left="57"/>
        <w:rPr>
          <w:b/>
          <w:szCs w:val="28"/>
        </w:rPr>
      </w:pPr>
      <w:r>
        <w:rPr>
          <w:b/>
          <w:szCs w:val="28"/>
        </w:rPr>
        <w:t>Бег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Переход от бега к быстрой ходьбе, постепенно снижая скорость.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Бег медленный до 2 мин.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Бег на скорость 30 м.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Быстрый бег на месте до 10 сек.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Бег с преодолением различных препятствий.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b/>
          <w:szCs w:val="28"/>
        </w:rPr>
        <w:t>Прыжки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Прыжки    на одной ноге на месте.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Прыжки на месте на двух ногах с поворотом на 45 градусов.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lastRenderedPageBreak/>
        <w:t>Прыжок в глубину с двух ног на две.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Прыжки в длину с разбега способом «согнув ноги».</w:t>
      </w:r>
    </w:p>
    <w:p w:rsidR="000B7773" w:rsidRDefault="00FB27B9">
      <w:pPr>
        <w:spacing w:line="240" w:lineRule="auto"/>
        <w:ind w:left="57"/>
        <w:rPr>
          <w:b/>
          <w:sz w:val="36"/>
          <w:szCs w:val="36"/>
        </w:rPr>
      </w:pPr>
      <w:r>
        <w:rPr>
          <w:b/>
          <w:szCs w:val="28"/>
        </w:rPr>
        <w:t>Броски, ловля, передача и переноска предметов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Катание мяча между расставленными на полу предметами.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Передача мяча в колонне между ног.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Метание малого мяча с места через натянутую веревку.</w:t>
      </w:r>
    </w:p>
    <w:p w:rsidR="000B7773" w:rsidRDefault="00FB27B9">
      <w:pPr>
        <w:spacing w:line="240" w:lineRule="auto"/>
        <w:ind w:left="57"/>
        <w:rPr>
          <w:szCs w:val="28"/>
        </w:rPr>
      </w:pPr>
      <w:r>
        <w:rPr>
          <w:szCs w:val="28"/>
        </w:rPr>
        <w:t>Броски мяча в стену</w:t>
      </w:r>
      <w:r>
        <w:rPr>
          <w:szCs w:val="28"/>
        </w:rPr>
        <w:t xml:space="preserve"> с расстояния 2-3м, правой и левой рукой из-за головы.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Метание мяча в «корзину», стоящую на полу.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Броски набивного мяча (1 кг) двумя руками.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Метание мешочка в цель.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Переноска до 8-10 гимнастических палок.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Переноска   гимнастического мата (4 человека).</w:t>
      </w:r>
    </w:p>
    <w:p w:rsidR="000B7773" w:rsidRDefault="00FB27B9">
      <w:pPr>
        <w:spacing w:line="240" w:lineRule="auto"/>
        <w:rPr>
          <w:b/>
          <w:szCs w:val="28"/>
        </w:rPr>
      </w:pPr>
      <w:r>
        <w:rPr>
          <w:b/>
          <w:szCs w:val="28"/>
        </w:rPr>
        <w:t>Лаза</w:t>
      </w:r>
      <w:r>
        <w:rPr>
          <w:b/>
          <w:szCs w:val="28"/>
        </w:rPr>
        <w:t>ние, перерезание, подрезание</w:t>
      </w:r>
    </w:p>
    <w:p w:rsidR="000B7773" w:rsidRDefault="00FB27B9">
      <w:pPr>
        <w:spacing w:line="240" w:lineRule="auto"/>
        <w:rPr>
          <w:b/>
          <w:szCs w:val="28"/>
          <w:u w:val="single"/>
        </w:rPr>
      </w:pPr>
      <w:r>
        <w:rPr>
          <w:szCs w:val="28"/>
        </w:rPr>
        <w:t xml:space="preserve">Лазание по гимнастической стенке вверх, вниз разноименным способом. 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 xml:space="preserve">Лазание по наклонной гимнастической скамейке (под углом 40-45 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градусов).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Подрезание под препятствие высотой до 1 метра.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Вис на рейке гимнастической стенке на</w:t>
      </w:r>
      <w:r>
        <w:rPr>
          <w:szCs w:val="28"/>
        </w:rPr>
        <w:t xml:space="preserve"> руках (девочки - 5-10 сек., 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мальчики - 15-25 сек).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Перешагивание через гимнастическую скамейку.</w:t>
      </w:r>
    </w:p>
    <w:p w:rsidR="000B7773" w:rsidRDefault="00FB27B9">
      <w:pPr>
        <w:spacing w:line="240" w:lineRule="auto"/>
        <w:rPr>
          <w:b/>
          <w:szCs w:val="28"/>
        </w:rPr>
      </w:pPr>
      <w:r>
        <w:rPr>
          <w:b/>
          <w:szCs w:val="28"/>
        </w:rPr>
        <w:t>Равновесие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Стойка на одной ноге на полу (2-3 сек.)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Ходьба по гимнастической скамейке боком приставными шагами.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Ходьба по гимнастической скамейке с различным п</w:t>
      </w:r>
      <w:r>
        <w:rPr>
          <w:szCs w:val="28"/>
        </w:rPr>
        <w:t>оложением рук.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Поворот кругом на гимнастической скамейке.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Расхождение вдвоем поворотом при встрече на гимнастической скамейке.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Ходьба по наклонной гимнастической скамейке (под углом 20 градусов).</w:t>
      </w:r>
    </w:p>
    <w:p w:rsidR="000B7773" w:rsidRDefault="00FB27B9">
      <w:pPr>
        <w:spacing w:line="240" w:lineRule="auto"/>
        <w:rPr>
          <w:b/>
          <w:szCs w:val="28"/>
        </w:rPr>
      </w:pPr>
      <w:r>
        <w:rPr>
          <w:b/>
          <w:szCs w:val="28"/>
        </w:rPr>
        <w:t>Игры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«Найди предмет», «Светофор»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«Запрещенное движение», «Бездомный заяц»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«Кошка и мыши»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«Сбор урожая», «Что пропало?», «Обгони мяч»</w:t>
      </w:r>
    </w:p>
    <w:p w:rsidR="000B7773" w:rsidRDefault="00FB27B9">
      <w:pPr>
        <w:spacing w:line="240" w:lineRule="auto"/>
        <w:rPr>
          <w:b/>
          <w:szCs w:val="28"/>
        </w:rPr>
      </w:pPr>
      <w:r>
        <w:rPr>
          <w:b/>
          <w:szCs w:val="28"/>
        </w:rPr>
        <w:t>Дыхательные упражнения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Тренировка дыхания в различных исходных положениях: сидя, стоя, лежа с различным положением рук, ног, с преобладанием выдоха над вдохом.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Дыхание глубокое по показу учителя.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Изменение длительности вдоха и выдоха по инструкции учителя.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Дыхательное упражнение</w:t>
      </w:r>
      <w:r>
        <w:rPr>
          <w:szCs w:val="28"/>
        </w:rPr>
        <w:t xml:space="preserve"> «деревце»: руки через стороны вверх -потянуться - вдох, руки вниз -расслабиться - выдох.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Планируемые результаты освоения программы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Предметные результаты: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color w:val="333333"/>
          <w:sz w:val="28"/>
          <w:szCs w:val="28"/>
        </w:rPr>
        <w:t>- формирование первоначальных представлений о значении физической культуры для укрепления здоровья че</w:t>
      </w:r>
      <w:r>
        <w:rPr>
          <w:color w:val="333333"/>
          <w:sz w:val="28"/>
          <w:szCs w:val="28"/>
        </w:rPr>
        <w:t xml:space="preserve">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                     </w:t>
      </w:r>
      <w:r>
        <w:rPr>
          <w:color w:val="333333"/>
          <w:sz w:val="28"/>
          <w:szCs w:val="28"/>
        </w:rPr>
        <w:t xml:space="preserve">                                  - формирование установки на сохранение и укрепление здоровья, навыков здорового и безопасного образа жизни;                                                                                            - овладение основными п</w:t>
      </w:r>
      <w:r>
        <w:rPr>
          <w:color w:val="333333"/>
          <w:sz w:val="28"/>
          <w:szCs w:val="28"/>
        </w:rPr>
        <w:t>редставлениями о собственном теле, возможностях его физических функций, возможностях компенсации;                                                                           - взаимодействие со сверстниками по правилам проведения подвижных игр и соревнований</w:t>
      </w:r>
      <w:r>
        <w:rPr>
          <w:color w:val="333333"/>
          <w:sz w:val="28"/>
          <w:szCs w:val="28"/>
        </w:rPr>
        <w:t>.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что значит шеренга, колонна, круг.                                                                                -где правая и левая сторона; верх и низ. - что называется гимнастическим упражнением; -названия снарядов; -правила поведения на уроках гимн</w:t>
      </w:r>
      <w:r>
        <w:rPr>
          <w:sz w:val="28"/>
          <w:szCs w:val="28"/>
        </w:rPr>
        <w:t>астики. - что такое ходьба, бег, прыжки, метание. - как вести себя на занятиях легкой атлетикой.</w:t>
      </w:r>
    </w:p>
    <w:p w:rsidR="000B7773" w:rsidRDefault="00FB27B9">
      <w:pPr>
        <w:tabs>
          <w:tab w:val="left" w:pos="1065"/>
        </w:tabs>
        <w:spacing w:line="240" w:lineRule="auto"/>
        <w:rPr>
          <w:szCs w:val="28"/>
        </w:rPr>
      </w:pPr>
      <w:r>
        <w:rPr>
          <w:szCs w:val="28"/>
        </w:rPr>
        <w:t>- чередовать бег с ходьбой;</w:t>
      </w:r>
    </w:p>
    <w:p w:rsidR="000B7773" w:rsidRDefault="00FB27B9">
      <w:pPr>
        <w:tabs>
          <w:tab w:val="left" w:pos="1065"/>
        </w:tabs>
        <w:spacing w:line="240" w:lineRule="auto"/>
        <w:rPr>
          <w:szCs w:val="28"/>
        </w:rPr>
      </w:pPr>
      <w:r>
        <w:rPr>
          <w:szCs w:val="28"/>
        </w:rPr>
        <w:t>- подпрыгивать на одной и на двух ногах.</w:t>
      </w:r>
    </w:p>
    <w:p w:rsidR="000B7773" w:rsidRDefault="00FB27B9">
      <w:pPr>
        <w:tabs>
          <w:tab w:val="left" w:pos="1065"/>
        </w:tabs>
        <w:spacing w:line="240" w:lineRule="auto"/>
        <w:rPr>
          <w:szCs w:val="28"/>
        </w:rPr>
      </w:pPr>
      <w:r>
        <w:rPr>
          <w:szCs w:val="28"/>
        </w:rPr>
        <w:t>- метать мячи одной рукой с места;</w:t>
      </w:r>
    </w:p>
    <w:p w:rsidR="000B7773" w:rsidRDefault="00FB27B9">
      <w:pPr>
        <w:tabs>
          <w:tab w:val="left" w:pos="1065"/>
        </w:tabs>
        <w:spacing w:line="240" w:lineRule="auto"/>
        <w:rPr>
          <w:szCs w:val="28"/>
        </w:rPr>
      </w:pPr>
      <w:r>
        <w:rPr>
          <w:szCs w:val="28"/>
        </w:rPr>
        <w:t>- мягко приземлятся при прыжках;</w:t>
      </w:r>
    </w:p>
    <w:p w:rsidR="000B7773" w:rsidRDefault="00FB27B9">
      <w:pPr>
        <w:tabs>
          <w:tab w:val="left" w:pos="360"/>
          <w:tab w:val="left" w:pos="2655"/>
        </w:tabs>
        <w:spacing w:line="240" w:lineRule="auto"/>
        <w:rPr>
          <w:b/>
          <w:szCs w:val="28"/>
        </w:rPr>
      </w:pPr>
      <w:r>
        <w:rPr>
          <w:szCs w:val="28"/>
        </w:rPr>
        <w:t>- правила поведения во</w:t>
      </w:r>
      <w:r>
        <w:rPr>
          <w:szCs w:val="28"/>
        </w:rPr>
        <w:t xml:space="preserve"> время игр.</w:t>
      </w:r>
    </w:p>
    <w:p w:rsidR="000B7773" w:rsidRDefault="00FB27B9">
      <w:pPr>
        <w:spacing w:line="240" w:lineRule="auto"/>
        <w:rPr>
          <w:b/>
          <w:szCs w:val="28"/>
          <w:u w:val="single"/>
        </w:rPr>
      </w:pPr>
      <w:r>
        <w:rPr>
          <w:b/>
          <w:szCs w:val="28"/>
        </w:rPr>
        <w:t xml:space="preserve">- </w:t>
      </w:r>
      <w:r>
        <w:rPr>
          <w:szCs w:val="28"/>
        </w:rPr>
        <w:t>целенаправленно действовать в подвижных играх под руководством учителя.</w:t>
      </w:r>
    </w:p>
    <w:p w:rsidR="000B7773" w:rsidRDefault="00FB27B9">
      <w:pPr>
        <w:spacing w:line="240" w:lineRule="auto"/>
        <w:rPr>
          <w:b/>
          <w:szCs w:val="28"/>
          <w:u w:val="single"/>
        </w:rPr>
      </w:pPr>
      <w:r>
        <w:rPr>
          <w:szCs w:val="28"/>
        </w:rPr>
        <w:t>- правила поведения на уроках физкультуры;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где правая, левая сторона, верх и низ;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что называется гимнастическими упражнениями и названия снарядов;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что такое ходьба,</w:t>
      </w:r>
      <w:r>
        <w:rPr>
          <w:szCs w:val="28"/>
        </w:rPr>
        <w:t xml:space="preserve"> бег, прыжки, метание;</w:t>
      </w:r>
    </w:p>
    <w:p w:rsidR="000B7773" w:rsidRDefault="00FB27B9">
      <w:pPr>
        <w:spacing w:line="240" w:lineRule="auto"/>
        <w:rPr>
          <w:b/>
          <w:sz w:val="36"/>
          <w:szCs w:val="36"/>
          <w:u w:val="single"/>
        </w:rPr>
      </w:pPr>
      <w:r>
        <w:rPr>
          <w:szCs w:val="28"/>
        </w:rPr>
        <w:t>- что такое шеренга, колонна, круг.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правильно строиться на урок;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передвигаться из класса на урок;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ориентироваться в зале по ориентирам (вход, стены, потолок, угол, пол);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ходить в колонне по одному;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ходить по гимнастической скамейке;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выполнять ОУ в определенном ритме по образцу;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чередовать бег с ходьбой;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подпрыгивать на одной и двух ногах;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метать мяч одной рукой с места;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мягко приземляться при прыжках;</w:t>
      </w:r>
    </w:p>
    <w:p w:rsidR="000B7773" w:rsidRDefault="00FB27B9">
      <w:pPr>
        <w:spacing w:line="240" w:lineRule="auto"/>
        <w:rPr>
          <w:szCs w:val="28"/>
        </w:rPr>
      </w:pPr>
      <w:r>
        <w:rPr>
          <w:szCs w:val="28"/>
        </w:rPr>
        <w:t>- выполнять целенаправленные действия под руководством учителя в подвижных играх;</w:t>
      </w:r>
    </w:p>
    <w:p w:rsidR="000B7773" w:rsidRDefault="00FB27B9">
      <w:pPr>
        <w:spacing w:line="240" w:lineRule="auto"/>
        <w:rPr>
          <w:b/>
          <w:szCs w:val="28"/>
          <w:u w:val="single"/>
        </w:rPr>
      </w:pPr>
      <w:r>
        <w:rPr>
          <w:szCs w:val="28"/>
        </w:rPr>
        <w:t>- правильно дышать по показу учителя.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Личностные результаты: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активно включаться в общение и взаимодействие со сверстниками на принципах уважения и доброжелательности, взаим</w:t>
      </w:r>
      <w:r>
        <w:rPr>
          <w:color w:val="333333"/>
          <w:sz w:val="28"/>
          <w:szCs w:val="28"/>
        </w:rPr>
        <w:t>опомощи и сопереживания;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 проявлять положительные качества личности и управлять своими эмоциями в различных (нестандартных) ситуациях и условиях;                                                           - развитие навыков сотрудничества с взрослыми и св</w:t>
      </w:r>
      <w:r>
        <w:rPr>
          <w:color w:val="333333"/>
          <w:sz w:val="28"/>
          <w:szCs w:val="28"/>
        </w:rPr>
        <w:t>ерстниками, умения не создавать конфликтов и находить выходы из спорных ситуаций;                                                           - овладение начальными навыками адаптации в динамично изменяющемся и развивающемся мире;</w:t>
      </w:r>
    </w:p>
    <w:p w:rsidR="000B7773" w:rsidRDefault="00FB27B9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Cs w:val="28"/>
        </w:rPr>
        <w:t>Материально – техническое о</w:t>
      </w:r>
      <w:r>
        <w:rPr>
          <w:b/>
          <w:szCs w:val="28"/>
        </w:rPr>
        <w:t>беспечение реализации программы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Гимнастическая стенка.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Гимнастическая скамейка.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Гимнастические маты.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Ковёр.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Гимнастические палки.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Мячи малые.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Мячи средние.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Мячи набивные.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Обручи.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Фитболы.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Тренажёр «Беговая дорожка».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Тренажёр «Велосипед».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Тренажёр роликовый.</w:t>
      </w:r>
    </w:p>
    <w:p w:rsidR="000B7773" w:rsidRDefault="00FB27B9">
      <w:pPr>
        <w:pStyle w:val="4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Баскетбольное кольцо.</w:t>
      </w:r>
    </w:p>
    <w:p w:rsidR="000B7773" w:rsidRDefault="00FB27B9">
      <w:pPr>
        <w:pStyle w:val="af3"/>
        <w:numPr>
          <w:ilvl w:val="0"/>
          <w:numId w:val="15"/>
        </w:numPr>
        <w:spacing w:line="240" w:lineRule="auto"/>
        <w:rPr>
          <w:color w:val="auto"/>
          <w:szCs w:val="28"/>
        </w:rPr>
      </w:pPr>
      <w:r>
        <w:rPr>
          <w:color w:val="auto"/>
          <w:szCs w:val="28"/>
        </w:rPr>
        <w:t>Кегли</w:t>
      </w:r>
    </w:p>
    <w:p w:rsidR="000B7773" w:rsidRDefault="000B7773">
      <w:pPr>
        <w:ind w:firstLine="0"/>
        <w:rPr>
          <w:b/>
          <w:sz w:val="32"/>
          <w:szCs w:val="32"/>
        </w:rPr>
      </w:pPr>
    </w:p>
    <w:p w:rsidR="000B7773" w:rsidRDefault="00FB27B9">
      <w:pPr>
        <w:pStyle w:val="af3"/>
        <w:numPr>
          <w:ilvl w:val="0"/>
          <w:numId w:val="27"/>
        </w:numPr>
        <w:rPr>
          <w:rFonts w:eastAsia="Courier New"/>
          <w:b/>
          <w:sz w:val="32"/>
          <w:szCs w:val="32"/>
        </w:rPr>
      </w:pPr>
      <w:r>
        <w:rPr>
          <w:rFonts w:eastAsia="Courier New"/>
          <w:b/>
          <w:szCs w:val="28"/>
        </w:rPr>
        <w:t>Учебно-тематическое планирование</w:t>
      </w:r>
      <w:r>
        <w:rPr>
          <w:rFonts w:eastAsia="Courier New"/>
          <w:b/>
          <w:sz w:val="32"/>
          <w:szCs w:val="32"/>
        </w:rPr>
        <w:t>.</w:t>
      </w:r>
    </w:p>
    <w:p w:rsidR="000B7773" w:rsidRDefault="00FB27B9">
      <w:pPr>
        <w:spacing w:after="160" w:line="259" w:lineRule="auto"/>
        <w:ind w:firstLine="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eastAsia="Courier New"/>
          <w:b/>
          <w:szCs w:val="28"/>
        </w:rPr>
        <w:t>Речь и альтернативная коммуникация 136 часов – 4 часа в неделю.</w:t>
      </w:r>
    </w:p>
    <w:tbl>
      <w:tblPr>
        <w:tblStyle w:val="13"/>
        <w:tblW w:w="9634" w:type="dxa"/>
        <w:tblLook w:val="04A0" w:firstRow="1" w:lastRow="0" w:firstColumn="1" w:lastColumn="0" w:noHBand="0" w:noVBand="1"/>
      </w:tblPr>
      <w:tblGrid>
        <w:gridCol w:w="704"/>
        <w:gridCol w:w="7655"/>
        <w:gridCol w:w="1275"/>
      </w:tblGrid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№ п/п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Тема урока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Кол-во часов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Повторение изученного. Составление предложений по картинкам.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Деление предложений на слова.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Схема слова. Условно – графическая фиксация слова. Соотнесение слова с картинкой.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А. Правильное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произношение звука. Выделение звука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а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в начале слова. Выбор слов на звук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 а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А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, 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её элементов.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Выделение в устной речи звука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Соотнесение звуков окружающего мира с этим звуком.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её элементов.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747"/>
        </w:trPr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Выделение звука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 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в начале слова. Выбор слов на звук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У, у.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Образование и чтение слов ау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, уа.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а, 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слогов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уа.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ау, уа.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а, 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Выделение звуков вначале слова.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Закрепление пройденного материала. Слово. Предложение. Звуки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а, у.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М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по образцу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ом, мо, ам, ум, ма, му.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слогов и слов, состоящих из двух слов.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Выделение звука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м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в словах. Выбор слов на звук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 м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М, м.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ам, ум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Чтение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Составление и чтение слогов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ма, му.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Сравнение и чтение открытых, закрытых слогов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ам- ма, ум- му.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слогов со звуком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 м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букварю.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Списывание слов,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Составление и чтение слова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ма- ма.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О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. Правильное произношение звука. Выделение звука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о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в словах.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Выбор слов на звук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о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О, 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Образование и чтение слогов с буквами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а, у, м, 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ам,ум, ом, ма, му, мо.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строчной и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О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Письмо строчных и заглавных букв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А, О, У, М.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29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Х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 Выделение звука в словах.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х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и слогов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ах, ох, ха, хо.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слов, состоящих из двух слогов. Письмо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Выбор слов на звук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х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Х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,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 xml:space="preserve"> 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Слоги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ах, ух, ох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Чтение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Образование и чтение слогов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ах- ха.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Образование и чтение слогов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ух- ху, ох- хо.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Образование и чтение слов: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ух, ох, ах; у- ха, у- хо.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С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 Выделение звука в словах.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строчной и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С.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39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Чтение по таблице и словарю.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ас,ос, ус, са, со, су.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41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по образцу слов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Выделение звука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 с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в словах. Выбор слов на звук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с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буквы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С, с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ас, ус, ос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Чтение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Составление и чтение слогов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ас-са, ус-су, ос- со.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Упражнения в составлении и чтении слогов: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ас-са, ус- су, ос-со.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Н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н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, её элементов и открытых и закрытых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н.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49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Н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, слов.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слогов с изученными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Списывание слогов и слов с изученными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Ы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ы,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её элементов и слогов с пройденными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Списывание по образцу (обводке)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ы.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закрытых, открытых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ы.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Л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по образцу заглавной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Л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слов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строчной буквы 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л,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её элементов, закрытых и открытых слогов: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ла, ло, лу, ал, ол,  ул.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59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заглавных букв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Л, А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и слов,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слов, состоящих из одного, двух слогов с буквами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л,а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…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Выбор слов на звук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л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Л, л.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В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В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слов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слогов и слов,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И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И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и слов состоящих из двух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им, их, ис, ин, ил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Чтение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68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слогов с изученными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69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Ш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Выделение звука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 xml:space="preserve">ш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в словах. Выбор слов на звук </w:t>
            </w:r>
            <w:r>
              <w:rPr>
                <w:rFonts w:eastAsiaTheme="minorHAnsi"/>
                <w:b/>
                <w:i/>
                <w:color w:val="auto"/>
                <w:szCs w:val="28"/>
                <w:lang w:eastAsia="en-US"/>
              </w:rPr>
              <w:t>ш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Ш, ш.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аш, уш, ош, ша, шо, шу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Чтение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Списывание по образцу слогов, слов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ш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строчных и заглавных букв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Ш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и слогов: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аш, ош, уш,ша, шо, шу.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Чтение прямых и обратных слогов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аш- ша, уш- шу, ош- шо.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П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П.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короткого предложения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п.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по образцу слов, состоящих из двух, трёх слогов с буквой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п.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79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п,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закрытых и открытых слогов.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слогов и слов.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Т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Т.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короткого предложения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т.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по образцу слогов и слов с изученными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К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К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к,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к.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89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З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. Знакомство с буквой. Правильное произношение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90</w:t>
            </w:r>
          </w:p>
        </w:tc>
        <w:tc>
          <w:tcPr>
            <w:tcW w:w="7655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З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з,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з.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Звуки и буквы, слова и слоги.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Р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Знакомство с буквой. Правильное произношение звука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Р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по образцу слогов и слов с изученными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Й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Й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99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й,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й.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101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Ж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Ж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ж,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ж.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Звуки и буквы, слова и слоги.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Б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б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прямых и обратных слогов с изученными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109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Б,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б.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Д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 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Д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д,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д.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Г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Г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г,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г.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119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Звуки и буквы, слова и слоги.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Е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Е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Составление и чтение прямых и обратных слогов с изученными буквами.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Е,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е.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Я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Я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127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я,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128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я.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129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Cs w:val="28"/>
                <w:lang w:eastAsia="en-US"/>
              </w:rPr>
              <w:t>Ю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130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Ю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131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 xml:space="preserve"> ю, </w:t>
            </w:r>
            <w:r>
              <w:rPr>
                <w:rFonts w:eastAsiaTheme="minorHAnsi"/>
                <w:color w:val="auto"/>
                <w:szCs w:val="28"/>
                <w:lang w:eastAsia="en-US"/>
              </w:rPr>
              <w:t>слогов закрытых и открытых.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132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Cs w:val="28"/>
                <w:lang w:eastAsia="en-US"/>
              </w:rPr>
              <w:t>ю.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133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Контрольное списывание текста.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134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Контрольное чтение.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lastRenderedPageBreak/>
              <w:t>135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 xml:space="preserve">Работа над ошибками. 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136</w:t>
            </w:r>
          </w:p>
        </w:tc>
        <w:tc>
          <w:tcPr>
            <w:tcW w:w="7655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Повторение изученного.</w:t>
            </w:r>
          </w:p>
        </w:tc>
        <w:tc>
          <w:tcPr>
            <w:tcW w:w="1275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Cs w:val="28"/>
                <w:lang w:eastAsia="en-US"/>
              </w:rPr>
              <w:t>1</w:t>
            </w:r>
          </w:p>
        </w:tc>
      </w:tr>
    </w:tbl>
    <w:p w:rsidR="000B7773" w:rsidRDefault="00FB27B9">
      <w:pPr>
        <w:spacing w:after="160" w:line="259" w:lineRule="auto"/>
        <w:ind w:firstLine="0"/>
        <w:jc w:val="center"/>
        <w:rPr>
          <w:rFonts w:eastAsia="Lucida Sans Unicode"/>
          <w:szCs w:val="28"/>
          <w:lang w:eastAsia="hi-IN" w:bidi="hi-IN"/>
        </w:rPr>
      </w:pPr>
      <w:r>
        <w:rPr>
          <w:rFonts w:eastAsia="Courier New"/>
          <w:b/>
          <w:szCs w:val="28"/>
        </w:rPr>
        <w:t>Математические представления – 102 часа – 3 часа в неделю.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861"/>
        <w:gridCol w:w="7225"/>
        <w:gridCol w:w="1259"/>
      </w:tblGrid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№п/п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Повторение изученного материала.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Раскрашивание предметов разным цветом.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Длинный и короткий предмет.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Сравнение предметов по длине.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Работа по картинам «Найди предмет».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Положение в пространстве: рядом, около, в центре.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Употребление предлогов: у, за, перед.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1.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Нахождение числа 1 на картинках.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Соотнесения числа 1 с количеством предметов.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11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элементов цифры1.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12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Количество предметов «один - много».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13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цифры 1по трафарету.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14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цифры 1 по образцу.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15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2. Счёт в пределах 2.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16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элементов цифры 2.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17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цифры 2 по трафарету.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18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Сравнение чисел: один, два.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19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Соотнесение количества предметов с числом 2.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20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знака «плюс».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21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Письмо по образцу знака «равно».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22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vertAlign w:val="subscript"/>
                <w:lang w:eastAsia="en-US"/>
              </w:rPr>
            </w:pPr>
            <w:r>
              <w:rPr>
                <w:szCs w:val="28"/>
              </w:rPr>
              <w:t>Запись примера по шаблону.1+1=2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23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Сложение. Понятия действия сложения.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24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Сложение предметов.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25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Проговаривание и запись примеров 1+1=2.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26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Понятие – вычитание.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27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Вычитание предметов.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28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примера 2-1=1 по образцу.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29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Уменьшения числа на один.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30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примеров 1+1=2; 2-1=1 по образцу.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31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1=1; 2=2 по трафарету.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32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3. Числовой ряд 1 – 3.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33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Состав числа 3. Письмо цифры 3.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34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примера 1+2=3 по обводке.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35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примера 3-1=2 по обводке.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36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Состав числа 4</w:t>
            </w:r>
            <w:r>
              <w:rPr>
                <w:szCs w:val="28"/>
              </w:rPr>
              <w:t>. Числовой ряд 1 – 4.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lastRenderedPageBreak/>
              <w:t>37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Запись и решение задач по образцу по обводке) в пределах 4.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38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Геометрические фигуры: круг, квадрат, треугольник, прямоугольник.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39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Число и цифра 5. Письмо цифры 5 по образцу.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40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Состав числа 5. Числовой ряд 1 – 5</w:t>
            </w:r>
            <w:r>
              <w:rPr>
                <w:szCs w:val="28"/>
              </w:rPr>
              <w:t>, 5 – 1.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41</w:t>
            </w:r>
          </w:p>
        </w:tc>
        <w:tc>
          <w:tcPr>
            <w:tcW w:w="7371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Порядковые числительные от 1 – 5.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прямой и обратный в пределах 6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Знаки равенства, сложения и вычитания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Образование чисел 5 и 6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чисел в пределах 6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Вычитание чисел в пределах 6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Круг и его свойства. Обводка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Треугольник. Обводка и штрих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49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7. Числовой ряд 1 – 7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Образование числа 7. Счет прямой и обратный в пределах 7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Порядковый счет в пределах 7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Сложение чисел в пределах 7. Вычитание чисел в </w:t>
            </w:r>
            <w:r>
              <w:rPr>
                <w:szCs w:val="28"/>
              </w:rPr>
              <w:br/>
              <w:t>пределах 7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Временные понятия: ночь, утро, день, вечер, сутки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Квадрат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Нуль как отсутствие остатка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в пределах 8. Число и цифра 8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прямой и обратный в пределах 8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Сравнение чисел в числовом ряду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59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Образование чисел в пределах 8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в пределах 8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и вычитание в пределах 8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Составление и решение задач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Геометрический материал. Круг, квадрат, треугольник, прямоугольник.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Числа 1 – 8. Письмо цифр 1 – 8.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Решение примеров на сложение и вычитание в пределах 8.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Вставь пропущенные числа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Построение прямоугольника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Закрашивание геометрические фигуры разным цветом по образцу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69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9. Числовой ряд 1 –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в пределах 9. Число и цифра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Счет прямой и обратный в пределах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Сравнение чисел в числовом ряду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Запись и решение примеров в пределах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lastRenderedPageBreak/>
              <w:t>74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Запись и решение задач в пределах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Решение примеров на сложение и вычитание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и вычитание в пределах 9.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Сравнение чисел в пределах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Решение примеров и задач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79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таблицей сложения и вычитания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Числа 1 – 9. Повторение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и вычитание в пределах 9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Составление и решение задач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Вставь пропущенные числа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10. Образование числа 10.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Числовой ряд 1 – 10. Прямой и обратный счет.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Состав числа 10.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Сложение в пределах 10. Сложение с нулем.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Порядковый счет в пределах 10. Работа со счетами.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89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Число и цифра 11. Образование числа 11.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90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Числовой ряд 1 – 11</w:t>
            </w:r>
            <w:r>
              <w:rPr>
                <w:szCs w:val="28"/>
              </w:rPr>
              <w:t>. Прямой и обратный счет.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91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Состав числа 11.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92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Сложение в пределах 11. 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93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Порядковый счет в пределах 11. 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94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Число и цифра 12 -13. Образование чисел 12-13.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95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Числовой ряд 1 – 13. Прямой и обратный счет.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96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Состав числа 12-13.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97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Сложение в пределах 12 - 13. 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98</w:t>
            </w:r>
          </w:p>
        </w:tc>
        <w:tc>
          <w:tcPr>
            <w:tcW w:w="7371" w:type="dxa"/>
            <w:vAlign w:val="center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Порядковый счет в пределах 12-13. 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99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Вычитание в пределах 12-13.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Контрольная работа.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над ошибками.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102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Повторение изученного.</w:t>
            </w:r>
          </w:p>
        </w:tc>
        <w:tc>
          <w:tcPr>
            <w:tcW w:w="1270" w:type="dxa"/>
          </w:tcPr>
          <w:p w:rsidR="000B7773" w:rsidRDefault="00FB27B9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Cs w:val="28"/>
                <w:lang w:eastAsia="en-US"/>
              </w:rPr>
              <w:t>1</w:t>
            </w:r>
          </w:p>
        </w:tc>
      </w:tr>
    </w:tbl>
    <w:p w:rsidR="000B7773" w:rsidRDefault="00FB27B9">
      <w:pPr>
        <w:spacing w:after="160" w:line="259" w:lineRule="auto"/>
        <w:ind w:firstLine="0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rFonts w:eastAsia="Courier New"/>
          <w:b/>
          <w:szCs w:val="28"/>
        </w:rPr>
        <w:t>Предметно-практические действия – 102 часа – 3 часа в неделю.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6806"/>
        <w:gridCol w:w="1418"/>
      </w:tblGrid>
      <w:tr w:rsidR="000B7773">
        <w:trPr>
          <w:trHeight w:val="851"/>
        </w:trPr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6806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День знаний.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Фиксирование взора на предметы.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Наблюдение за движущими заводными игрушками.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Выполнение простых движений: «делай вместе», «молоток» и т. п.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Выполнение подражательных действий со сменой </w:t>
            </w:r>
            <w:r>
              <w:rPr>
                <w:szCs w:val="28"/>
              </w:rPr>
              <w:t>вида движения: «Стучим - прячем».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Воспроизведения по подражания действий с предметом: «Упражнения с флажком».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Выполнение по показу и самостоятельно действий с предметами: катание шариков.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Перекладывание предметов из одной коробки в другую.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предметов в коробку, чтобы можно было закрыть крышкой.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Открывание и закрывание коробок, деревянных яиц, матрёшек.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Заполнение отверстий втулками, грибками.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Закручивание руками крупных пластмассовых и деревянных гаек.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Нанизывание предметов с отверстием на стержень.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Нанизывание шаров на шнур.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Доставание предмета, находящегося в труднодоступном месте.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Сталкивание палкой предмета со стола.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Действия с предметами разного цвета, форма, величина.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инструкции «Дай такой» предметов одного цвета.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по цвету предметов.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раскладывание предметов, насыщенных цветом (красный, синий, жёлтый, зелёный).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Три цвета: красный, синий, жёлтый – уметь выбрать.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по форме предметов двух контрастных форм.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раскладывание объёмных форм: куб, шар, конус.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предметов одной плоскостной формы: круг – квадрат.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предметов одной плоскостной формы: круг – треугольник.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Название плоскостных форм и правильное соотнесение с соответствующими формами: шарик, кубик, круг, квадрат.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Раскладывание этих плоскостных форм.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одинаковых по величине предметов: большие и маленькие.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одинаковых по величине предметов: толстые и тонкие.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одинаковых по величине предметов: длинные и короткие.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Группировка различных парных предметов по </w:t>
            </w:r>
            <w:r>
              <w:rPr>
                <w:szCs w:val="28"/>
              </w:rPr>
              <w:t>величине (раскладывание в большую коробку – больших предметов, в маленькую – маленьких).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различных парных предметов по величине (нанизывание колец одного размера на стержень).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различных парных предметов по величине (нанизывание колец двух размеров – больших и маленьких).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Использование приема наложения предметов для их сравнения по величине.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Подбор друг к другу разнородных и одинаковых по величине предмето</w:t>
            </w:r>
            <w:r>
              <w:rPr>
                <w:szCs w:val="28"/>
              </w:rPr>
              <w:t>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Понимать, находить и показывать предметы большие и маленькие.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палочками. Складывание из них мебели.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палочками. Складывания домика, ёлочки, забора.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Работа с мозаикой: выложить дорожку (жёлтую), дорожку из </w:t>
            </w:r>
            <w:r>
              <w:rPr>
                <w:szCs w:val="28"/>
              </w:rPr>
              <w:t xml:space="preserve">травки (зелёную), дорожку из кирпичиков (красную) и т. д.,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 «Красное солнышко, синяя тучка».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Её свойства.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 Сгибание и разгибание по прямой линии.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Сгибание из бумажного квадрата прямоугольника и квадрата.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Сгибание из бумажного квадрата треугольников по диагонали.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конструктором. Башни из кубиков: высокая – низкая.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конструктором. Пирамидка из колец разного цвета.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Дидактическая игра «Подбери по цвету».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Дидактическая игра «Разложи в ряд».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Картинное лото «Покажи нужную карточку».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пластилином. Лепка способом раскатывания шара и оттягивания части в нём (груша).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Раскатывание шара и оттягивание части в нём (свёкла).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Раскатывание нескольких шаров разного размера и соединение их (неваляшка).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Раскатывание нескольких шаров разного размера и соединение их (снеговик)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из пластилина: бусы (чередование шариков разного цвета).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Выкладывание двух параллельных рядов двух цветов.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Выкладывание чередующегося ряда из двух цветов.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Выкладывание по образцу узоров с соблюдением цвета.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 «Ёлочка и грибок».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из пластилина грибок.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кисти рябины.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овощей и фруктов.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Конструирование из палочек.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из кубиков с картинками одной сюжетной.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Постройка из кубиков мебели.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из разрезной картинки целого предмета.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Разрывание бумаги произвольно на мелкие кусочки «Звёзды на небе».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шаблонами: круги разного цвета и разной величины.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Открывание и закрывание флаконов с завинчивающими крышками.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Нанизывание косточек на стержень.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раскладывание 3 – 6 предметов разного цвета.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Выбор по образцу и раскладывание предметов по форме.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Группировка предметов разной величины, формы и цвета согласно заданию и образцу «Разложи, какие куда подходят».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Понимать и дифференцировать понятия: большой – маленький, толстый – тонкий, длинный – короткий и показывать нужные предметы.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Игра «С</w:t>
            </w:r>
            <w:r>
              <w:rPr>
                <w:szCs w:val="28"/>
              </w:rPr>
              <w:t>ветофор»: выработка быстрой и точной реакции (показ нужного цвета).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Дидактическая игра</w:t>
            </w:r>
            <w:r>
              <w:rPr>
                <w:szCs w:val="28"/>
                <w:lang w:val="en-US"/>
              </w:rPr>
              <w:t>”</w:t>
            </w:r>
            <w:r>
              <w:rPr>
                <w:szCs w:val="28"/>
              </w:rPr>
              <w:t xml:space="preserve"> Чудесный мешочек».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палочками. Складывание из палочек предмета: лесенка.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из палочек изученных букв.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из палочек изученных цифр.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Треугольник по опорным точкам.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Четырёхугольник по опорным точкам.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Рамка по контуру доски в середине. Снежинка.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Рамка по контуру доски с солнышком в середине.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Дом с крышей и трубой.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Цветок на стебле.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Выкладывание орнамента «Коврик»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Выкладывание</w:t>
            </w:r>
            <w:r>
              <w:rPr>
                <w:szCs w:val="28"/>
              </w:rPr>
              <w:t xml:space="preserve"> букета цветов.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мозаикой. Выкладывание свободного узора по замыслу детей.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разных картинок одной целой.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картинки из четырех кубиков.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картинки из шести кубиков.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трёхместной матрёшки.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Складывание трёх пятиместной пирамидки.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93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Собирание вкладных кубиков разной величины (2 – 4).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94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Собирание пирамиды из трёх – пяти колец.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95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бумагой. Сгибание и разгибание (Самолётик).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96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 Сгибание и разгибание. Наборная линейка.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97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Сгибание и разгибание. Скамейка.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98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Аппликация из бумаги «Солнышко и цветок».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99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Дидактическая игра «Что лишнее?».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конструктором «Машина».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101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пазлами (4 – 6).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02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102</w:t>
            </w:r>
          </w:p>
        </w:tc>
        <w:tc>
          <w:tcPr>
            <w:tcW w:w="6806" w:type="dxa"/>
            <w:shd w:val="clear" w:color="auto" w:fill="auto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Повторение изученного.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0B7773" w:rsidRDefault="00FB27B9">
      <w:pPr>
        <w:pStyle w:val="1"/>
        <w:spacing w:before="0" w:beforeAutospacing="0" w:after="0" w:afterAutospacing="0" w:line="240" w:lineRule="auto"/>
        <w:ind w:left="0"/>
        <w:jc w:val="center"/>
        <w:rPr>
          <w:rFonts w:cs="Times New Roman"/>
          <w:sz w:val="32"/>
        </w:rPr>
      </w:pPr>
      <w:r>
        <w:rPr>
          <w:rFonts w:cs="Times New Roman"/>
          <w:szCs w:val="28"/>
        </w:rPr>
        <w:t>Домоводство</w:t>
      </w:r>
      <w:r>
        <w:rPr>
          <w:szCs w:val="28"/>
        </w:rPr>
        <w:t>– 68 часа- 2 час в неделю.</w:t>
      </w:r>
    </w:p>
    <w:p w:rsidR="000B7773" w:rsidRDefault="000B7773">
      <w:pPr>
        <w:pStyle w:val="1"/>
        <w:spacing w:before="0" w:beforeAutospacing="0" w:after="0" w:afterAutospacing="0" w:line="240" w:lineRule="auto"/>
        <w:ind w:left="0"/>
        <w:jc w:val="center"/>
        <w:rPr>
          <w:rFonts w:cs="Times New Roman"/>
        </w:rPr>
      </w:pPr>
    </w:p>
    <w:tbl>
      <w:tblPr>
        <w:tblStyle w:val="13"/>
        <w:tblpPr w:leftFromText="180" w:rightFromText="180" w:vertAnchor="text" w:horzAnchor="margin" w:tblpY="183"/>
        <w:tblW w:w="9180" w:type="dxa"/>
        <w:tblLayout w:type="fixed"/>
        <w:tblLook w:val="04A0" w:firstRow="1" w:lastRow="0" w:firstColumn="1" w:lastColumn="0" w:noHBand="0" w:noVBand="1"/>
      </w:tblPr>
      <w:tblGrid>
        <w:gridCol w:w="1242"/>
        <w:gridCol w:w="6663"/>
        <w:gridCol w:w="1275"/>
      </w:tblGrid>
      <w:tr w:rsidR="000B7773">
        <w:trPr>
          <w:trHeight w:val="2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</w:tr>
      <w:tr w:rsidR="000B7773">
        <w:trPr>
          <w:trHeight w:val="21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                                                    </w:t>
            </w:r>
          </w:p>
          <w:p w:rsidR="000B7773" w:rsidRDefault="00FB27B9">
            <w:pPr>
              <w:spacing w:line="240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                                            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left="-907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Правила поведения в школе и на уроке.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Школьные принадлежности. Игра «Собираем портфель»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47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Личная гигиена в течение дня.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Гигиена рук в течение дня.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Игра «Чистые руки»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уборки</w:t>
            </w:r>
          </w:p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Правила уборки. Знакомство с сухой уборкой.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Сухая уборка. Вытираем пыль.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Правила уборки пола. </w:t>
            </w: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Инвентарь для уборки: веник, щетки, совок.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Подметаем пол.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Помощники в доме. Бытовые электроприборы.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Понятие о влажной уборке.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Влажная уборка класса.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Мытье пола.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Уборка территории. Собираем листву.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Уборка территории. Подметаем асфальт.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Уход за вещами. </w:t>
            </w:r>
          </w:p>
          <w:p w:rsidR="000B7773" w:rsidRDefault="000B7773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аккуратности. «Чистота в портфеле»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подготовки принадлежностей к урокам. Точим карандаши.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аккуратности «Чистая парта»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9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 xml:space="preserve">                                                      </w:t>
            </w:r>
          </w:p>
        </w:tc>
      </w:tr>
      <w:tr w:rsidR="000B7773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 на перемене.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Предметы и средства личной гигиены.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чистки зубов.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Аккуратность. Уход за волосами.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Знакомство с назначением и свойствами носового платка.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Уход за вещами.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Стирка детского носового платка.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Вывешивание белья на просушку. Прищепки.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Снятие и сворачивание сухого белья.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Помощники в доме: утюг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безопасности.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безопасной работы с утюгом.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Правила пожарной безопасности в быту.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Уход за вещами.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Гладим носовой платок.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Складываем простые вещи: полотенце, платок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Складываем детские вещи.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9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 xml:space="preserve">                                               </w:t>
            </w:r>
          </w:p>
        </w:tc>
      </w:tr>
      <w:tr w:rsidR="000B7773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Пр.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 в столовой.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Соблюдение чистоты рук.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Обращение с кухонным </w:t>
            </w:r>
            <w:r>
              <w:rPr>
                <w:rFonts w:eastAsia="Calibri"/>
                <w:sz w:val="28"/>
                <w:szCs w:val="28"/>
              </w:rPr>
              <w:lastRenderedPageBreak/>
              <w:t>инвентарем.</w:t>
            </w:r>
          </w:p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Кухня в доме. Ее назначение.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Кухонная мебель.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Столовые приборы и утварь.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Кухонная посуда.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Столовая посуда.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Чистая и грязная посуда.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Средства для мытья посуды: гель, губка.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Мытье и ополаскивание посуды.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Вытирание посуды.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безопасности на кухне.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Помощники в доме: кухонные электроприборы.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Помощники в доме: кухонные электроприборы.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безопасной работы с горячей жидкостью.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Приготовление пищи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Завариваем чай. Перемешивание чая.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Холодные закуски- бутерброды.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Простые бутерброды. Приготовление.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Сложные бутерброды. Приготовление.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Сервируем стол к чаепитию.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91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 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 на улице. ПДД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Правила поведения в магазине.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поведения в транспорте.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Личная гигиена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общения с уличными животными.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Уход за вещами.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Одежда, ее виды. Сезонная одежда.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Чистая и грязная одежда. Чистка одежды.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Обувь, ее виды.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Уход за обувью.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уборки.</w:t>
            </w:r>
          </w:p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Комнатные цветы.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ухода за цветами: полив и опрыскивание.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Работа в саду и огороде. Виды работ.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Садовый и уборочный инвентарь.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Помощь родителям в быту.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Уборка пришкольной территории.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Уборка классного кабинета.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Соблюдение правил безопасности на летних каникулах.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25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right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</w:t>
            </w:r>
          </w:p>
        </w:tc>
      </w:tr>
    </w:tbl>
    <w:p w:rsidR="000B7773" w:rsidRDefault="00FB27B9">
      <w:pPr>
        <w:spacing w:after="160" w:line="259" w:lineRule="auto"/>
        <w:ind w:firstLine="0"/>
        <w:jc w:val="center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b/>
          <w:color w:val="auto"/>
          <w:szCs w:val="28"/>
          <w:lang w:eastAsia="ar-SA"/>
        </w:rPr>
        <w:t>Человек – 34 часа- 1 час в неделю.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846"/>
        <w:gridCol w:w="7371"/>
        <w:gridCol w:w="1128"/>
      </w:tblGrid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№ п/п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color w:val="auto"/>
                <w:szCs w:val="28"/>
                <w:lang w:eastAsia="ar-SA"/>
              </w:rPr>
              <w:t>Представления о себе – 4 часа.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Знакомство. Сюжетно – ролевая игра «Будем знакомы!».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Называние своего имени, фамилии. Сюжетно – ролевая игра «Кто я?».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Правила поведения в школе, на улице.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Правила поведения с детьми и взрослыми.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Семья – 3 часа.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Члены семьи: мама, папа. Различение родителей по фотографиям.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Узнавание и называние имени родителей.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Члены семьи: брат, сестра, бабушка, дедушка. Различение родственников по фотографиям.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Гигиена тела – 8 часов.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Экскурсия в места общественного пользования в школе (умывалка, туалет).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Гигиена тела.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Предметы санитарии и гигиены: мыло, мыльница, полотенце.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Предметы санитарии и гигиены: расческа, зубная щетка, зубная паста.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Как правильно мыть руки.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Соблюдение последовательности при мытье и вытирании рук.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Практическое занятие – как мыть руки.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Просмотр мультфильма по произведению К. Чуковского «Мойдодыр».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color w:val="auto"/>
                <w:szCs w:val="28"/>
                <w:lang w:eastAsia="ar-SA"/>
              </w:rPr>
              <w:t>Обращение с одеждой – 5 часов.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Одежда. Распознавание и различение одежды среди других предметов.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Назначение одежды.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Узнавание (различение) предметов одежды.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Школьная форма (брюки, рубашка; блузка, юбка). Мой внешний вид.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Школьная форма. Мой внешний вид.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Прием пищи – 5 часов.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Обобщающее понятие «продукты».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Употребление овощей в пищу.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Полезные продукты. Овощи: помидор (цвет, форма, величина).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Полезные продукты. Овощи: огурец (цвет, форма, величина).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Сравнение помидора, огурца по признакам (цвет, форма, размер).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bCs/>
                <w:color w:val="auto"/>
                <w:szCs w:val="28"/>
                <w:lang w:eastAsia="ar-SA"/>
              </w:rPr>
              <w:t>Представления о себе – 5 часов.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Пол, возраст, имя, фамилия.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Человек: строение.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Части тела (голова, туловище, ноги, руки).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Волшебные слова.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30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Знакомство. Как вести себя в гостях. Сюжетно-ролевая игра «Мы вежливые».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/>
                <w:color w:val="auto"/>
                <w:szCs w:val="28"/>
                <w:lang w:eastAsia="ar-SA"/>
              </w:rPr>
              <w:t>Гигиена тела – 4 часов.</w:t>
            </w:r>
          </w:p>
        </w:tc>
        <w:tc>
          <w:tcPr>
            <w:tcW w:w="1128" w:type="dxa"/>
          </w:tcPr>
          <w:p w:rsidR="000B7773" w:rsidRDefault="000B7773">
            <w:pPr>
              <w:spacing w:line="240" w:lineRule="auto"/>
              <w:ind w:firstLine="0"/>
              <w:jc w:val="center"/>
              <w:rPr>
                <w:lang w:eastAsia="ar-SA"/>
              </w:rPr>
            </w:pP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Гигиена полости рта.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Практическое занятие: чистка зубов.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Чтобы зубки не болели.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846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color w:val="auto"/>
                <w:szCs w:val="28"/>
                <w:lang w:eastAsia="ar-SA"/>
              </w:rPr>
              <w:t>Повторение изученного.</w:t>
            </w:r>
          </w:p>
        </w:tc>
        <w:tc>
          <w:tcPr>
            <w:tcW w:w="1128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</w:tbl>
    <w:p w:rsidR="000B7773" w:rsidRDefault="00FB27B9">
      <w:pPr>
        <w:spacing w:after="160" w:line="259" w:lineRule="auto"/>
        <w:ind w:firstLine="0"/>
        <w:jc w:val="center"/>
        <w:rPr>
          <w:lang w:eastAsia="ar-SA"/>
        </w:rPr>
      </w:pPr>
      <w:r>
        <w:rPr>
          <w:rFonts w:eastAsia="Courier New"/>
          <w:b/>
          <w:szCs w:val="28"/>
        </w:rPr>
        <w:t>Окружающий природный мир 34 часа- 1 час в неделю.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87"/>
        <w:gridCol w:w="1134"/>
      </w:tblGrid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Время года. Осень.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Название осенних месяцев.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Фрукты.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Овощи.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Растения осенью.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Грибы (съедобные, несъедобные).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Труд людей осенью.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Сезонные работы в саду и огороде.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Сезонные работы в поле.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Почва. Состав почвы.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Простейшие свойства почвы.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Значение почвы для жизни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Способы обработки почвы. Инструменты.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Перелетные птицы.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Домашние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Дикие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Разнообразие животных в природе.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Звери 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Растения 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Возвращение перелетных птиц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Одежда и занятия детей 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Труд людей 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Части тела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Гигиенические навыки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Лицо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Глаза, уши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Нос, рот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t>Кожа. Осанка. Скелет и мышцы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Одежда и занятия детей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t>Звери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773" w:rsidRDefault="00FB27B9">
            <w:pPr>
              <w:spacing w:line="240" w:lineRule="auto"/>
              <w:ind w:firstLine="0"/>
              <w:rPr>
                <w:rFonts w:ascii="Calibri" w:hAnsi="Calibri"/>
              </w:rPr>
            </w:pPr>
            <w:r>
              <w:t>Птицы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773" w:rsidRDefault="00FB27B9">
            <w:pPr>
              <w:spacing w:line="240" w:lineRule="auto"/>
              <w:ind w:firstLine="0"/>
              <w:rPr>
                <w:rFonts w:ascii="Calibri" w:hAnsi="Calibri"/>
              </w:rPr>
            </w:pPr>
            <w:r>
              <w:t>Насекомые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773" w:rsidRDefault="00FB27B9">
            <w:pPr>
              <w:spacing w:line="240" w:lineRule="auto"/>
              <w:ind w:firstLine="0"/>
              <w:rPr>
                <w:rFonts w:ascii="Calibri" w:hAnsi="Calibri"/>
              </w:rPr>
            </w:pPr>
            <w:r>
              <w:t>Растения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773" w:rsidRDefault="00FB27B9">
            <w:pPr>
              <w:spacing w:line="240" w:lineRule="auto"/>
              <w:ind w:firstLine="0"/>
              <w:rPr>
                <w:rFonts w:ascii="Calibri" w:hAnsi="Calibri" w:cs="Arial"/>
              </w:rPr>
            </w:pPr>
            <w:r>
              <w:t>Обобщение и закрепление полученных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0B7773" w:rsidRDefault="00FB27B9">
      <w:pPr>
        <w:spacing w:after="160" w:line="259" w:lineRule="auto"/>
        <w:ind w:firstLine="0"/>
        <w:jc w:val="center"/>
        <w:rPr>
          <w:lang w:eastAsia="ar-SA"/>
        </w:rPr>
      </w:pPr>
      <w:r>
        <w:rPr>
          <w:b/>
          <w:szCs w:val="28"/>
        </w:rPr>
        <w:t xml:space="preserve">Окружающий социальный мир </w:t>
      </w:r>
      <w:bookmarkStart w:id="12" w:name="_Hlk111965345"/>
      <w:r>
        <w:rPr>
          <w:b/>
          <w:szCs w:val="28"/>
        </w:rPr>
        <w:t>– 34 часа- 1 час в неделю.</w:t>
      </w:r>
      <w:bookmarkEnd w:id="12"/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704"/>
        <w:gridCol w:w="7371"/>
        <w:gridCol w:w="1270"/>
      </w:tblGrid>
      <w:tr w:rsidR="000B7773">
        <w:tc>
          <w:tcPr>
            <w:tcW w:w="704" w:type="dxa"/>
          </w:tcPr>
          <w:p w:rsidR="000B7773" w:rsidRDefault="00FB27B9">
            <w:pPr>
              <w:widowControl w:val="0"/>
              <w:spacing w:line="240" w:lineRule="auto"/>
              <w:ind w:firstLine="0"/>
              <w:rPr>
                <w:bCs/>
                <w:szCs w:val="28"/>
                <w:shd w:val="clear" w:color="auto" w:fill="FFFFFF"/>
              </w:rPr>
            </w:pPr>
            <w:r>
              <w:rPr>
                <w:bCs/>
                <w:szCs w:val="28"/>
                <w:shd w:val="clear" w:color="auto" w:fill="FFFFFF"/>
              </w:rPr>
              <w:t>№</w:t>
            </w:r>
          </w:p>
          <w:p w:rsidR="000B7773" w:rsidRDefault="00FB27B9">
            <w:pPr>
              <w:spacing w:line="240" w:lineRule="auto"/>
              <w:ind w:firstLine="0"/>
              <w:jc w:val="left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п/п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Тема урока</w:t>
            </w:r>
          </w:p>
        </w:tc>
        <w:tc>
          <w:tcPr>
            <w:tcW w:w="1270" w:type="dxa"/>
          </w:tcPr>
          <w:p w:rsidR="000B7773" w:rsidRDefault="00FB27B9">
            <w:pPr>
              <w:widowControl w:val="0"/>
              <w:spacing w:line="240" w:lineRule="auto"/>
              <w:ind w:firstLine="0"/>
              <w:jc w:val="center"/>
              <w:rPr>
                <w:bCs/>
                <w:szCs w:val="28"/>
                <w:shd w:val="clear" w:color="auto" w:fill="FFFFFF"/>
              </w:rPr>
            </w:pPr>
            <w:r>
              <w:rPr>
                <w:bCs/>
                <w:szCs w:val="28"/>
                <w:shd w:val="clear" w:color="auto" w:fill="FFFFFF"/>
              </w:rPr>
              <w:t>Кол-во часов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Наш класс.  Дружный коллектив.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Школа. Помещения школы. Школьный двор. Люди, работающие в школе. Школьные принадлежности.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Дом. Части дома. Безопасное поведение в местах общего пользования.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Двор. Части двора. Безопасное поведение во дворе.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</w:rPr>
              <w:t>Помещения квартиры: комната (спальная, детская, гостиная), прихожая, кухня, ванная комната, санузел, балкон).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color w:val="auto"/>
                <w:szCs w:val="28"/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Предметы мебели: стол, стул, диван, шкаф, полка, кресло, кровать, табурет, комод.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Виды мебели: кухонная, спальная, кабинетная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b/>
                <w:i/>
                <w:color w:val="auto"/>
                <w:szCs w:val="28"/>
                <w:lang w:eastAsia="ar-SA"/>
              </w:rPr>
            </w:pPr>
            <w:r>
              <w:rPr>
                <w:bCs/>
                <w:szCs w:val="28"/>
              </w:rPr>
              <w:t>Сообщение (узнавание) своего домашнего адреса: город, улица, номер дома, номер квартиры.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Предметы посуды: тарелка, стакан, кружка, ложка, вилка, нож, кастрюля, сковорода, чайник, половник.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Напитки: вода, чай, сок, какао, лимонад, компот, квас, кофе. Внешний вид, вкус. Узнавание упаковок с напитком.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7371" w:type="dxa"/>
          </w:tcPr>
          <w:p w:rsidR="000B7773" w:rsidRDefault="00FB27B9">
            <w:pPr>
              <w:widowControl w:val="0"/>
              <w:spacing w:line="240" w:lineRule="auto"/>
              <w:ind w:firstLine="0"/>
              <w:rPr>
                <w:color w:val="auto"/>
                <w:szCs w:val="28"/>
                <w:lang w:eastAsia="ar-SA"/>
              </w:rPr>
            </w:pPr>
            <w:r>
              <w:rPr>
                <w:rFonts w:eastAsia="Arial Unicode MS"/>
                <w:bCs/>
                <w:color w:val="00000A"/>
                <w:szCs w:val="28"/>
                <w:lang w:eastAsia="ar-SA"/>
              </w:rPr>
              <w:t>Молочные продукты: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 xml:space="preserve"> молоко, йогурт, творог, сметана, кефир, масло, мороженое.  Внешний вид, вкус. Узнавание упаковок с молочным продуктом.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Мясные продукты: готовые к употреблению: колбаса, ветчина.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7371" w:type="dxa"/>
          </w:tcPr>
          <w:p w:rsidR="000B7773" w:rsidRDefault="00FB27B9">
            <w:pPr>
              <w:widowControl w:val="0"/>
              <w:spacing w:line="240" w:lineRule="auto"/>
              <w:ind w:firstLine="0"/>
              <w:rPr>
                <w:color w:val="auto"/>
                <w:szCs w:val="28"/>
                <w:lang w:eastAsia="ar-SA"/>
              </w:rPr>
            </w:pPr>
            <w:r>
              <w:rPr>
                <w:color w:val="auto"/>
                <w:szCs w:val="28"/>
                <w:lang w:eastAsia="ar-SA"/>
              </w:rPr>
              <w:t>Рыбные продукты: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 xml:space="preserve"> крабовые палочки, консервы, рыба (копченая, соленая, вяленая)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Мучные изделия: хлеб, батон, пирожок, булочка, сушки, баранки, сухари.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Кондитерские изделия: то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рт, печенье, пирожное, конфета, шоколад.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Традиции и атрибуты праздника – Новый год.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Бумага, свойства бумаги. Бумажные изделия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Дерево, свойства дерева. Деревянные изделия.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Стекло, свойства стекла. Стеклянные изделия.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Металл, свойства металла. Металлические изделия.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Ткань, свойства ткани. Тканевые изделия.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Традиции и атрибуты праздника: 23 февраля.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Пластмасса, свойства пластмассы. Пластмассовые изделия.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Традиции и атрибуты праздника: 8 марта.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25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Резина, свойства резины. Резиновые изделия.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26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bCs/>
                <w:szCs w:val="28"/>
                <w:shd w:val="clear" w:color="auto" w:fill="FFFFFF"/>
              </w:rPr>
              <w:t>Традиции и атрибуты праздника: масленица, пасха.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27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Традиции и атрибуты праздника 9 мая.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color w:val="auto"/>
                <w:szCs w:val="28"/>
              </w:rPr>
            </w:pPr>
            <w:r>
              <w:rPr>
                <w:iCs/>
                <w:color w:val="auto"/>
                <w:szCs w:val="28"/>
                <w:lang w:eastAsia="ar-SA"/>
              </w:rPr>
              <w:t xml:space="preserve">Россия. Государственная символика: </w:t>
            </w:r>
            <w:r>
              <w:rPr>
                <w:color w:val="auto"/>
                <w:szCs w:val="28"/>
                <w:lang w:eastAsia="ar-SA"/>
              </w:rPr>
              <w:t xml:space="preserve">герб, флаг, гимн. </w:t>
            </w:r>
          </w:p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color w:val="auto"/>
                <w:szCs w:val="28"/>
              </w:rPr>
              <w:t>Президент РФ.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Мой родной город Орел. Достопримечательности.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 xml:space="preserve">Городские здания: 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больница, поликлиника, парикмахерская, почта, магазин, театр (кукольный, драматический и др.), цирк, жилой дом.</w:t>
            </w:r>
            <w:r>
              <w:rPr>
                <w:color w:val="auto"/>
                <w:szCs w:val="28"/>
              </w:rPr>
              <w:t xml:space="preserve"> Правила поведения в общественных местах.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 xml:space="preserve">Профессии людей, работающих в городских зданиях: </w:t>
            </w: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врач, продавец, кассир, повар, строитель, парикмахер, почтальон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color w:val="00000A"/>
                <w:szCs w:val="28"/>
                <w:lang w:eastAsia="ar-SA"/>
              </w:rPr>
              <w:t>Части территории улицы:</w:t>
            </w:r>
            <w:r>
              <w:rPr>
                <w:rFonts w:eastAsia="Arial Unicode MS"/>
                <w:bCs/>
                <w:color w:val="00000A"/>
                <w:szCs w:val="28"/>
                <w:lang w:eastAsia="ar-SA"/>
              </w:rPr>
              <w:t xml:space="preserve"> проезжая часть, тротуар. Технические средства организации дорожного движения: дорожный знак «Пешеходный переход»,</w:t>
            </w:r>
            <w:r>
              <w:rPr>
                <w:rFonts w:eastAsia="Arial Unicode MS"/>
                <w:bCs/>
                <w:color w:val="00000A"/>
                <w:szCs w:val="28"/>
                <w:lang w:eastAsia="ar-SA"/>
              </w:rPr>
              <w:t xml:space="preserve"> разметка «зебра», светофор. Правила перехода улицы.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Общественный транспорт. Правила поведения в общественном транспорте.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B7773">
        <w:tc>
          <w:tcPr>
            <w:tcW w:w="70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34</w:t>
            </w:r>
          </w:p>
        </w:tc>
        <w:tc>
          <w:tcPr>
            <w:tcW w:w="7371" w:type="dxa"/>
          </w:tcPr>
          <w:p w:rsidR="000B7773" w:rsidRDefault="00FB27B9">
            <w:pPr>
              <w:spacing w:line="240" w:lineRule="auto"/>
              <w:ind w:firstLine="0"/>
              <w:rPr>
                <w:lang w:eastAsia="ar-SA"/>
              </w:rPr>
            </w:pP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 xml:space="preserve">Специальный транспорт: </w:t>
            </w:r>
            <w:r>
              <w:rPr>
                <w:rFonts w:eastAsia="Arial Unicode MS"/>
                <w:color w:val="00000A"/>
                <w:szCs w:val="28"/>
                <w:lang w:eastAsia="ar-SA"/>
              </w:rPr>
              <w:t>пожарная машина, скорая помощь, полицейская машина</w:t>
            </w:r>
            <w:r>
              <w:rPr>
                <w:rFonts w:eastAsia="Arial Unicode MS"/>
                <w:iCs/>
                <w:color w:val="00000A"/>
                <w:szCs w:val="28"/>
                <w:lang w:eastAsia="ar-SA"/>
              </w:rPr>
              <w:t>. Назначение специального транспорта. Профессии людей, работающих на специальном транспорте. Повторение изученного.</w:t>
            </w:r>
          </w:p>
        </w:tc>
        <w:tc>
          <w:tcPr>
            <w:tcW w:w="1270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</w:tbl>
    <w:p w:rsidR="000B7773" w:rsidRDefault="00FB27B9">
      <w:pPr>
        <w:spacing w:after="160" w:line="259" w:lineRule="auto"/>
        <w:ind w:firstLine="0"/>
        <w:jc w:val="center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b/>
          <w:szCs w:val="28"/>
        </w:rPr>
        <w:t>Профильный труд– 68 часа- 2 час в неделю.</w:t>
      </w:r>
    </w:p>
    <w:tbl>
      <w:tblPr>
        <w:tblStyle w:val="aff4"/>
        <w:tblW w:w="10178" w:type="dxa"/>
        <w:tblInd w:w="-572" w:type="dxa"/>
        <w:tblLook w:val="04A0" w:firstRow="1" w:lastRow="0" w:firstColumn="1" w:lastColumn="0" w:noHBand="0" w:noVBand="1"/>
      </w:tblPr>
      <w:tblGrid>
        <w:gridCol w:w="847"/>
        <w:gridCol w:w="8453"/>
        <w:gridCol w:w="878"/>
      </w:tblGrid>
      <w:tr w:rsidR="000B7773">
        <w:trPr>
          <w:trHeight w:val="81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№ п/п</w:t>
            </w: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Тема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Кол-во часов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ar-SA"/>
              </w:rPr>
            </w:pPr>
            <w:r>
              <w:rPr>
                <w:rFonts w:eastAsia="Calibri"/>
                <w:color w:val="auto"/>
                <w:szCs w:val="28"/>
                <w:lang w:eastAsia="ar-SA"/>
              </w:rPr>
              <w:t>Беседа о специальном трудовом обучении. Задачи обучения.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ar-SA"/>
              </w:rPr>
            </w:pPr>
            <w:r>
              <w:rPr>
                <w:rFonts w:eastAsia="Calibri"/>
                <w:color w:val="auto"/>
                <w:szCs w:val="28"/>
                <w:lang w:eastAsia="ar-SA"/>
              </w:rPr>
              <w:t>Ознакомление с правилами поведения в мастерской и правилами техники безопасности.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Необходимый хозинвентарь для работы на пришкольном участке. ПТБ.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Необходимый хозинвентарь (метла, совкая лопата, носилки).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Подметание дорожек с асфальтовым покрытием.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Очистка и уборка инвентаря.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Сгребание сухой листвы. Сбор и переноска мусора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ПТБ при работе садовым инвентарем. Очистка и уборка инвентаря.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b/>
                <w:bCs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Инструменты для работы с бумагой, правила техники безопасности.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Бумага и ее виды. Свойства бумаги.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ПТБ с ножницами. Работа с тренажером для вырезывания.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ПТБ с ножницами. Работа с тренажером для вырезывания.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Приемы вырезания.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Вырезание предметных форм. ПТБ.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Самостоятельная работа. Изготовление аппликации из плоских геометрических фигу.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Самостоятельная работа. Изготовление аппликации из плоских геометрических фигу.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Игла. Правила техники безопасности.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Способы завязывания узелка.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Упражнения в завязывании узелка.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Работа со шнуровкой, с пластиковой канвой.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Упражнения по вдеванию нитки в иголку. ПТБ с иглой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Шитьё по проколам способом «игла вверх-вниз». ПТБ с иглой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Изготовление декоративной варежки.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Анализ образца. Планирование деятельности.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Раскрой детали варежки из картона. ПТБ с ножницами.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Шитье по проколу контура детали.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Правила техники безопасности при работе с иглой.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Шитье по проколу.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Изготовление дополнительных деталей.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Окончательное оформление изделия.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Самостоятельная работа. Шитье по проколу Снежинка (8 проколов)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Самостоятельная работа. Шитье по проколу Снежинка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Маскарадная маски. Анализ образца.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Планирование деятельности. Подбор материалов и инструментов.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Раскрой маски из бумаги.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Декорирование маски. Анализ качества работы.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Уборка пола в классе. Полы, виды покрытия (дощатый крашеный, покрытый линолеумом).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Сухая уборка пола в классе.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Уборочный инвентарь: ведро, веник и совок.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Соблюдение последовательности действий при подметании пола.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Подметание пола: </w:t>
            </w:r>
            <w:r>
              <w:rPr>
                <w:rFonts w:eastAsia="Calibri"/>
                <w:color w:val="auto"/>
                <w:lang w:eastAsia="en-US"/>
              </w:rPr>
              <w:t>сметание мусора в определенное место, заметание мусора на совок, высыпание мусора в урну</w:t>
            </w:r>
            <w:r>
              <w:rPr>
                <w:rFonts w:eastAsia="Calibri"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2173"/>
              </w:tabs>
              <w:spacing w:line="240" w:lineRule="auto"/>
              <w:ind w:firstLine="0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 xml:space="preserve">Подготовка к хранению, порядок хранения.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Нитки. Виды ниток, их применение.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Свойства и особенности ниток. Плетение.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Подбор ниток. Соединение узлом нескольких нитей.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Плетение косички-закладки в 3 пряди.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Самостоятельная работа. Плетение пояска в 2-3 пряди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Самостоятельная работа. Плетение пояска в 2-3 пряди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Помпоны. Виды помпонов.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Материалы и инструменты для работы.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Изготовление помпона. Раскрой колец из картона.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Обматывание колец нитками.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</w:tcPr>
          <w:p w:rsidR="000B7773" w:rsidRDefault="00FB27B9">
            <w:pPr>
              <w:spacing w:line="240" w:lineRule="auto"/>
              <w:ind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Перетягивание помпона.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Изготовление поздравительной открытки. Анализ образца.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Планирование деятельности. Подбор материалов и инструментов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Раскрой деталей. ПТБ с ножницами.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Соединение деталей аппликации с основанием открытки. ПТБ с клеем.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Изготовление дополнительных деталей. Оформление открытки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Полы. Виды покрытия полов.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Средства для мытья полов.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Рабочая одежда (халат, перчатки).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Уборочный инвентарь (ведро, швабра, тряпка).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Влажная уборка помещения. Значение уборки.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Подготовка швабры к работе, протирка пола.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Прополаскивание тряпки, подготовка к хранению.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Обработка и уборка инвентаря.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</w:t>
            </w: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Контрольная работа. Изготовление аппликации (по готовому крою).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0B7773">
        <w:trPr>
          <w:trHeight w:val="32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numPr>
                <w:ilvl w:val="0"/>
                <w:numId w:val="25"/>
              </w:numPr>
              <w:spacing w:after="200" w:line="240" w:lineRule="auto"/>
              <w:contextualSpacing/>
              <w:jc w:val="right"/>
              <w:rPr>
                <w:color w:val="auto"/>
                <w:szCs w:val="28"/>
                <w:lang w:eastAsia="en-US"/>
              </w:rPr>
            </w:pPr>
          </w:p>
        </w:tc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Контрольная работа. Изготовление аппликации (по готовому крою).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</w:tbl>
    <w:p w:rsidR="000B7773" w:rsidRDefault="00FB27B9">
      <w:pPr>
        <w:tabs>
          <w:tab w:val="left" w:pos="2101"/>
          <w:tab w:val="left" w:pos="4086"/>
        </w:tabs>
        <w:jc w:val="center"/>
        <w:rPr>
          <w:b/>
          <w:szCs w:val="28"/>
        </w:rPr>
      </w:pPr>
      <w:r>
        <w:rPr>
          <w:rFonts w:eastAsiaTheme="minorHAnsi"/>
          <w:b/>
          <w:bCs/>
          <w:iCs/>
          <w:color w:val="auto"/>
          <w:szCs w:val="28"/>
          <w:lang w:eastAsia="en-US"/>
        </w:rPr>
        <w:t>Адаптивная физкультура</w:t>
      </w:r>
      <w:r>
        <w:rPr>
          <w:b/>
          <w:szCs w:val="28"/>
        </w:rPr>
        <w:t>– 68 часа- 2 час в неделю.</w:t>
      </w:r>
    </w:p>
    <w:p w:rsidR="000B7773" w:rsidRDefault="000B7773">
      <w:pPr>
        <w:rPr>
          <w:rFonts w:eastAsiaTheme="minorHAnsi"/>
          <w:bCs/>
          <w:iCs/>
          <w:color w:val="auto"/>
          <w:szCs w:val="28"/>
          <w:lang w:eastAsia="en-US"/>
        </w:rPr>
      </w:pPr>
    </w:p>
    <w:tbl>
      <w:tblPr>
        <w:tblStyle w:val="aff4"/>
        <w:tblW w:w="5386" w:type="pct"/>
        <w:tblInd w:w="-856" w:type="dxa"/>
        <w:tblLook w:val="04A0" w:firstRow="1" w:lastRow="0" w:firstColumn="1" w:lastColumn="0" w:noHBand="0" w:noVBand="1"/>
      </w:tblPr>
      <w:tblGrid>
        <w:gridCol w:w="1740"/>
        <w:gridCol w:w="6978"/>
        <w:gridCol w:w="1348"/>
      </w:tblGrid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№ п/п</w:t>
            </w:r>
          </w:p>
        </w:tc>
        <w:tc>
          <w:tcPr>
            <w:tcW w:w="3802" w:type="pct"/>
          </w:tcPr>
          <w:p w:rsidR="000B7773" w:rsidRDefault="000B7773">
            <w:pPr>
              <w:spacing w:line="240" w:lineRule="auto"/>
              <w:jc w:val="center"/>
              <w:rPr>
                <w:b/>
                <w:szCs w:val="28"/>
              </w:rPr>
            </w:pPr>
          </w:p>
          <w:p w:rsidR="000B7773" w:rsidRDefault="00FB27B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Тема урока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 часов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 1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Вводное занятие. Правила поведения и безопасности в зале.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Спортивная форма, переобувание.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Построение в шеренгу. Осанка. Повороты на месте. 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П/И «Найди своё место».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</w:pPr>
            <w:r>
              <w:t xml:space="preserve">             2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Значение утренней зарядки. </w:t>
            </w:r>
            <w:r>
              <w:rPr>
                <w:szCs w:val="28"/>
              </w:rPr>
              <w:br/>
              <w:t>Комплекс ОУ без предметов</w:t>
            </w:r>
          </w:p>
        </w:tc>
        <w:tc>
          <w:tcPr>
            <w:tcW w:w="634" w:type="pct"/>
          </w:tcPr>
          <w:p w:rsidR="000B7773" w:rsidRDefault="000B7773">
            <w:pPr>
              <w:ind w:firstLine="0"/>
              <w:jc w:val="center"/>
            </w:pPr>
          </w:p>
          <w:p w:rsidR="000B7773" w:rsidRDefault="000B7773">
            <w:pPr>
              <w:jc w:val="center"/>
            </w:pP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Сдача рапорта. </w:t>
            </w:r>
            <w:r>
              <w:rPr>
                <w:szCs w:val="28"/>
              </w:rPr>
              <w:t xml:space="preserve">Ходьба в медленном темпе с выполнением упр. для рук. 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П/И «Запрещённое движение».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Ходьба с остановками по слуховому сигналу.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Комплекс упражнений «Заряд бодрости» № 1.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Название основных снарядов.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Бег с различной скоростью.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Переход от бега к быстрой ходьбе.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КДП: бег 30 м, прыжок в длину с места.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П/И «Найди предмет».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7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КДП: броски набивного мяча вдаль, метание мяча вдаль.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П/И «Кто дальше бросит?»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8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Комплекс упражнений с мячами.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Упражнения для пальцев рук. 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lastRenderedPageBreak/>
              <w:t>11</w:t>
            </w:r>
          </w:p>
        </w:tc>
      </w:tr>
      <w:tr w:rsidR="000B7773">
        <w:trPr>
          <w:trHeight w:val="902"/>
        </w:trPr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9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Катание мяча между предметами.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Команды: «Равняйся!», «Смирно!», «Вольно!» 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  <w:p w:rsidR="000B7773" w:rsidRDefault="000B7773">
            <w:pPr>
              <w:jc w:val="center"/>
            </w:pP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10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Передача мячей разного размера в колонне между ног.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Команды: «Пошли!», «Побежали!», «Остановились!»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11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Прыжки на одной ноге на месте.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П/И «Кошка и мыши».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12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Ходьба по гимнастической скамейке с различным положением рук.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13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Лазание по гимнастической стенке вверх, вниз удобным способом.</w:t>
            </w:r>
          </w:p>
        </w:tc>
        <w:tc>
          <w:tcPr>
            <w:tcW w:w="634" w:type="pct"/>
          </w:tcPr>
          <w:p w:rsidR="000B7773" w:rsidRDefault="000B7773">
            <w:pPr>
              <w:jc w:val="center"/>
            </w:pPr>
          </w:p>
          <w:p w:rsidR="000B7773" w:rsidRDefault="00FB27B9">
            <w:pPr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14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Комплекс общеразвивающих упражнений без предметов.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Подрезание под препятствие высотой до 1 м.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П/И «Сбор урожая».</w:t>
            </w:r>
          </w:p>
          <w:p w:rsidR="000B7773" w:rsidRDefault="000B7773">
            <w:pPr>
              <w:spacing w:line="240" w:lineRule="auto"/>
              <w:rPr>
                <w:szCs w:val="28"/>
              </w:rPr>
            </w:pP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15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Наклоны вперёд из положения, сидя на полу. </w:t>
            </w:r>
          </w:p>
        </w:tc>
        <w:tc>
          <w:tcPr>
            <w:tcW w:w="634" w:type="pct"/>
          </w:tcPr>
          <w:p w:rsidR="000B7773" w:rsidRDefault="000B7773">
            <w:pPr>
              <w:jc w:val="center"/>
            </w:pPr>
          </w:p>
          <w:p w:rsidR="000B7773" w:rsidRDefault="00FB27B9">
            <w:pPr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16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Поднимание туловища из положения, лёжа на спине. Упор присев, упор лёжа.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17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спины из упора лежа, упора присев.</w:t>
            </w:r>
          </w:p>
          <w:p w:rsidR="000B7773" w:rsidRDefault="000B7773">
            <w:pPr>
              <w:pStyle w:val="af4"/>
              <w:jc w:val="left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18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о безопасных каникулах. 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19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Вводное занятие. Правила поведения и безопасности в зале.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Название снарядов и гимнастических элементов.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Построение в колонну, шеренгу по одному. Повороты.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 20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Комплекс общеразвивающих упражнений без предметов. Перестроение в колонну по двое, взявшись за руки.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Название основных элементов.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21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Ходьба в различном темпе </w:t>
            </w:r>
            <w:r>
              <w:rPr>
                <w:sz w:val="28"/>
                <w:szCs w:val="28"/>
              </w:rPr>
              <w:br/>
              <w:t xml:space="preserve">Комплекс упр. «Заряд бодрости» № 2. 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22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медленный до 2 мин./И «Листопад».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23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</w:t>
            </w:r>
            <w:r>
              <w:rPr>
                <w:sz w:val="28"/>
                <w:szCs w:val="28"/>
              </w:rPr>
              <w:t xml:space="preserve">ки в глубину с мягким приземлением. </w:t>
            </w:r>
            <w:r>
              <w:rPr>
                <w:sz w:val="28"/>
                <w:szCs w:val="28"/>
              </w:rPr>
              <w:br/>
              <w:t xml:space="preserve">Упражнения для стоп.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24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Катание мяча между расставленными на полу предметами.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lastRenderedPageBreak/>
              <w:t>25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большого мяча в колонне над головой.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Перешагивание через несколько мячей, лежащих на полу.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26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Лазание по гимнастической стенке вверх, вниз разноименным способом.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27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упражнений с флажками.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«К своим флажкам».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28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Ползание по гимнастической скамейке на четвереньках.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Расхождение вдвоём при встрече на скамейке.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29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Ползание по наклонной гимнастической скамейке.</w:t>
            </w:r>
          </w:p>
          <w:p w:rsidR="000B7773" w:rsidRDefault="000B7773">
            <w:pPr>
              <w:pStyle w:val="af4"/>
              <w:jc w:val="left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30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Перекладывание предметов из одной руки в другую.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Перешагивание через гимнастическую скамейку.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31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Вращения кистями рук с предметами и без.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одной ноге на время.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32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33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Вводное занятие. Правила поведения и безопасности в зале. Построение в шеренгу по линии, пересчёт, сдача рапорта.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34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утренней зарядки. Комплекс ОУ без предметов.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кругом переступанием.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«Что пропало?»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  <w:p w:rsidR="000B7773" w:rsidRDefault="00FB27B9">
            <w:pPr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35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Размыкание на вытянутые руки приставными шагами в шеренге.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 w:firstLine="0"/>
              <w:jc w:val="center"/>
            </w:pPr>
            <w:r>
              <w:t xml:space="preserve">           36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Построение в колонну по одному, равнение в затылок. Размыкание на вытянутые руки.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37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Ходьба приставным шагом по полу и гимнастической скамейке.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38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на месте до 10 сек.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 И «Запрещенное движение».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39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Чередование бега с ходьбой.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упражнений «Заряд бодрости» №3.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40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Прыжки в длину с небольшого разбега.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41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небольшого разбега. Повторение.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П/И «Быстро по местам».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42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глубину с двух ног на две.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43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Ползание по полу на четвереньках с выполнением заданий.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44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через натянутую верёвку.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Дыхательное упражнение: «Часики».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lastRenderedPageBreak/>
              <w:t>45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Броски мяча в стену с 2-3 м разными руками из-за головы.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П/И «Светофор».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46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Броски мяча вверх с выполнением хлопка. </w:t>
            </w:r>
          </w:p>
        </w:tc>
        <w:tc>
          <w:tcPr>
            <w:tcW w:w="634" w:type="pct"/>
          </w:tcPr>
          <w:p w:rsidR="000B7773" w:rsidRDefault="00FB27B9">
            <w:pPr>
              <w:jc w:val="center"/>
            </w:pPr>
            <w:r>
              <w:t>11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47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Броски мяча в корзину, стоящую на полу, с выполнением заданий.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48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Ходьба по гимнастической скамейке боком.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49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Прыжки на месте на двух ногах с поворотом на 45 градусов.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50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на одной ноге на месте.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«Льдинки, ветер, мороз».</w:t>
            </w:r>
          </w:p>
          <w:p w:rsidR="000B7773" w:rsidRDefault="000B7773">
            <w:pPr>
              <w:pStyle w:val="af4"/>
              <w:jc w:val="left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51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Метание мешочка в цель. 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в круг по ориентиру.</w:t>
            </w:r>
          </w:p>
          <w:p w:rsidR="000B7773" w:rsidRDefault="000B7773">
            <w:pPr>
              <w:pStyle w:val="af4"/>
              <w:jc w:val="left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rPr>
          <w:trHeight w:val="825"/>
        </w:trPr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52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безопасных каникулах.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53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занятие. Правила поведения и безопасности в зале. Построение</w:t>
            </w:r>
            <w:r>
              <w:rPr>
                <w:sz w:val="28"/>
                <w:szCs w:val="28"/>
              </w:rPr>
              <w:t>, пересчёт, сдача рапорта.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«Найди своё место».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54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в колонну по одному. Размыкание и смыкание в колонне на вытянутые руки.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  <w:p w:rsidR="000B7773" w:rsidRDefault="000B7773">
            <w:pPr>
              <w:jc w:val="center"/>
            </w:pP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left="1276" w:right="33" w:hanging="65"/>
              <w:jc w:val="center"/>
            </w:pPr>
            <w:r>
              <w:t>55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 общеразвивающих упражнений без предметов. Дыхательное упражнение «Шар лопнул». 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56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Перестроение из колонны по одному в круг за учителем. Ходьба с остановкой по условному сигналу.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</w:pPr>
            <w:r>
              <w:t xml:space="preserve">       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57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места.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«Бездомный заяц».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58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на первый – второй.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упражнений «Заряд бодрости» №1.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места (пов</w:t>
            </w:r>
            <w:r>
              <w:rPr>
                <w:sz w:val="28"/>
                <w:szCs w:val="28"/>
              </w:rPr>
              <w:t>торение).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59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Упражнения для ног, выполняемые сидя на скамейке. 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присев.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</w:pPr>
            <w:r>
              <w:t xml:space="preserve">      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60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упражнений с гимнастической палкой.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команд: «Шаг вперёд! Шаг назад!».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61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Круговые движения руками с предметами.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Ходьба «змейкой».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</w:pPr>
            <w:r>
              <w:t xml:space="preserve">       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62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до 6 – 7 гимнастических палок.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Ассиметричные движения рук.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«Совушка».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lastRenderedPageBreak/>
              <w:t>63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3 – 5 различных предметов.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бег 30 м, челночный бег 3*7м.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64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о пол обеими руками с выполнением хлопка.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«Мяч водящему».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65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КДП: метание набивного мяча, метание мяча в цель.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кругом на гимнастической скамейке.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Пролезание через 3 – 4 препятствия.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  <w:p w:rsidR="000B7773" w:rsidRDefault="000B7773">
            <w:pPr>
              <w:jc w:val="center"/>
            </w:pP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66</w:t>
            </w:r>
          </w:p>
        </w:tc>
        <w:tc>
          <w:tcPr>
            <w:tcW w:w="3802" w:type="pct"/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Ходьба с перешагиванием через 3 – 4 препятствия.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Переноска скамейки, мата 4 учениками.</w:t>
            </w:r>
          </w:p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«Обгони мяч».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67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КДП: прыжки в длину с места.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Бег с преодолением различных препятствий.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  <w:tr w:rsidR="000B7773">
        <w:trPr>
          <w:trHeight w:val="818"/>
        </w:trPr>
        <w:tc>
          <w:tcPr>
            <w:tcW w:w="564" w:type="pct"/>
          </w:tcPr>
          <w:p w:rsidR="000B7773" w:rsidRDefault="00FB27B9">
            <w:pPr>
              <w:spacing w:line="240" w:lineRule="auto"/>
              <w:ind w:right="33"/>
              <w:jc w:val="center"/>
            </w:pPr>
            <w:r>
              <w:t>68</w:t>
            </w:r>
          </w:p>
        </w:tc>
        <w:tc>
          <w:tcPr>
            <w:tcW w:w="3802" w:type="pct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Итоговое занятие. </w:t>
            </w:r>
          </w:p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Беседа о безопасных каникулах</w:t>
            </w:r>
          </w:p>
        </w:tc>
        <w:tc>
          <w:tcPr>
            <w:tcW w:w="634" w:type="pct"/>
          </w:tcPr>
          <w:p w:rsidR="000B7773" w:rsidRDefault="00FB27B9">
            <w:pPr>
              <w:ind w:firstLine="0"/>
              <w:jc w:val="center"/>
            </w:pPr>
            <w:r>
              <w:t>1</w:t>
            </w:r>
          </w:p>
        </w:tc>
      </w:tr>
    </w:tbl>
    <w:p w:rsidR="000B7773" w:rsidRDefault="00FB27B9">
      <w:pPr>
        <w:shd w:val="clear" w:color="auto" w:fill="FFFFFF"/>
        <w:ind w:firstLine="0"/>
        <w:jc w:val="center"/>
        <w:rPr>
          <w:b/>
          <w:sz w:val="32"/>
          <w:szCs w:val="32"/>
        </w:rPr>
      </w:pPr>
      <w:r>
        <w:rPr>
          <w:b/>
          <w:bCs/>
          <w:szCs w:val="28"/>
        </w:rPr>
        <w:t>Изобразительная деятельность</w:t>
      </w:r>
      <w:r>
        <w:rPr>
          <w:b/>
          <w:szCs w:val="28"/>
        </w:rPr>
        <w:t>– 68 часа- 2 час в неделю.</w:t>
      </w:r>
    </w:p>
    <w:p w:rsidR="000B7773" w:rsidRDefault="000B7773">
      <w:pPr>
        <w:shd w:val="clear" w:color="auto" w:fill="FFFFFF"/>
        <w:ind w:firstLine="0"/>
        <w:rPr>
          <w:szCs w:val="28"/>
        </w:rPr>
      </w:pPr>
    </w:p>
    <w:tbl>
      <w:tblPr>
        <w:tblStyle w:val="aff4"/>
        <w:tblW w:w="100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8536"/>
        <w:gridCol w:w="711"/>
      </w:tblGrid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№п/п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Тема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ind w:firstLine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Кол-во часов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Вводное занятие.</w:t>
            </w:r>
            <w:r>
              <w:rPr>
                <w:b/>
                <w:szCs w:val="28"/>
              </w:rPr>
              <w:t xml:space="preserve"> Беседа на тему:</w:t>
            </w:r>
            <w:r>
              <w:rPr>
                <w:szCs w:val="28"/>
              </w:rPr>
              <w:t xml:space="preserve"> «Смешивание красок».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рисование:</w:t>
            </w:r>
            <w:r>
              <w:rPr>
                <w:szCs w:val="28"/>
              </w:rPr>
              <w:t xml:space="preserve"> «Рисование осенних листьев» (трафарет)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рисование.</w:t>
            </w:r>
            <w:r>
              <w:rPr>
                <w:szCs w:val="28"/>
              </w:rPr>
              <w:t xml:space="preserve"> «Осеннее дерево».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пластилином</w:t>
            </w:r>
            <w:r>
              <w:rPr>
                <w:szCs w:val="28"/>
                <w:lang w:eastAsia="en-US"/>
              </w:rPr>
              <w:t>: «Осеннее дерево».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szCs w:val="28"/>
                <w:lang w:eastAsia="en-US"/>
              </w:rPr>
              <w:t>Беседа на тему</w:t>
            </w:r>
            <w:r>
              <w:rPr>
                <w:szCs w:val="28"/>
                <w:lang w:eastAsia="en-US"/>
              </w:rPr>
              <w:t>: «Овощи и фрукты - полезные продукты»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Рисование </w:t>
            </w:r>
            <w:r>
              <w:rPr>
                <w:b/>
                <w:szCs w:val="28"/>
                <w:lang w:eastAsia="en-US"/>
              </w:rPr>
              <w:t>с натуры:</w:t>
            </w:r>
            <w:r>
              <w:rPr>
                <w:szCs w:val="28"/>
                <w:lang w:eastAsia="en-US"/>
              </w:rPr>
              <w:t xml:space="preserve"> «Фрукты».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с натуры:</w:t>
            </w:r>
            <w:r>
              <w:rPr>
                <w:szCs w:val="28"/>
                <w:lang w:eastAsia="en-US"/>
              </w:rPr>
              <w:t xml:space="preserve"> «Овощи».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hd w:val="clear" w:color="auto" w:fill="FFFFFF"/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</w:t>
            </w:r>
            <w:r>
              <w:rPr>
                <w:szCs w:val="28"/>
                <w:lang w:eastAsia="en-US"/>
              </w:rPr>
              <w:t>: «Урожай» (натюрморт).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hd w:val="clear" w:color="auto" w:fill="FFFFFF"/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«Осенний букет» (оттиск).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</w:t>
            </w:r>
            <w:r>
              <w:rPr>
                <w:szCs w:val="28"/>
              </w:rPr>
              <w:t>. Роспись тарелочки (по образцу).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Беседа на тему</w:t>
            </w:r>
            <w:r>
              <w:rPr>
                <w:szCs w:val="28"/>
                <w:lang w:eastAsia="en-US"/>
              </w:rPr>
              <w:t>: «Осторожно, грибы!»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Рисование пластилином: </w:t>
            </w:r>
            <w:r>
              <w:rPr>
                <w:szCs w:val="28"/>
              </w:rPr>
              <w:t>«Грибы в корзине»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Аппликация:</w:t>
            </w:r>
            <w:r>
              <w:rPr>
                <w:szCs w:val="28"/>
                <w:lang w:eastAsia="en-US"/>
              </w:rPr>
              <w:t xml:space="preserve"> «Мухомор».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hd w:val="clear" w:color="auto" w:fill="FFFFFF"/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szCs w:val="28"/>
              </w:rPr>
              <w:t>Декоративное рисование</w:t>
            </w:r>
            <w:r>
              <w:rPr>
                <w:szCs w:val="28"/>
              </w:rPr>
              <w:t>. Орнамент из геометрических фигур.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15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</w:t>
            </w:r>
            <w:r>
              <w:rPr>
                <w:szCs w:val="28"/>
                <w:lang w:eastAsia="en-US"/>
              </w:rPr>
              <w:t>: «Украсим тарелочку»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16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Беседа на тему</w:t>
            </w:r>
            <w:r>
              <w:rPr>
                <w:szCs w:val="28"/>
                <w:lang w:eastAsia="en-US"/>
              </w:rPr>
              <w:t>: «Братья наши меньшие»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17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hd w:val="clear" w:color="auto" w:fill="FFFFFF"/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«Ежик»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«Белочка»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пластилином</w:t>
            </w:r>
            <w:r>
              <w:rPr>
                <w:szCs w:val="28"/>
                <w:lang w:eastAsia="en-US"/>
              </w:rPr>
              <w:t>: «Зайчик»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Беседа на тему</w:t>
            </w:r>
            <w:r>
              <w:rPr>
                <w:szCs w:val="28"/>
                <w:lang w:eastAsia="en-US"/>
              </w:rPr>
              <w:t>: «Наш друг дорожный знак»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«Дорожные знаки».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22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«Снежинки»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рисование.</w:t>
            </w:r>
            <w:r>
              <w:rPr>
                <w:szCs w:val="28"/>
              </w:rPr>
              <w:t xml:space="preserve"> Рисование геометрического орнамента по опорным точкам.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24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«Кораблик»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25-26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Аппликация: </w:t>
            </w:r>
            <w:r>
              <w:rPr>
                <w:szCs w:val="28"/>
                <w:lang w:eastAsia="en-US"/>
              </w:rPr>
              <w:t>«Кораблик».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B7773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27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szCs w:val="28"/>
                <w:lang w:eastAsia="en-US"/>
              </w:rPr>
              <w:t>Рисование с натуры:</w:t>
            </w:r>
            <w:r>
              <w:rPr>
                <w:szCs w:val="28"/>
                <w:lang w:eastAsia="en-US"/>
              </w:rPr>
              <w:t xml:space="preserve"> «Веточки ели»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«Деревья зимой» (тонированная бумага)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29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тему:</w:t>
            </w:r>
            <w:r>
              <w:rPr>
                <w:szCs w:val="28"/>
              </w:rPr>
              <w:t xml:space="preserve"> «</w:t>
            </w:r>
            <w:r>
              <w:rPr>
                <w:szCs w:val="28"/>
              </w:rPr>
              <w:t>Новогодняя елка».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тему:</w:t>
            </w:r>
            <w:r>
              <w:rPr>
                <w:szCs w:val="28"/>
              </w:rPr>
              <w:t xml:space="preserve"> «Снегири».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Аппликация:</w:t>
            </w:r>
            <w:r>
              <w:rPr>
                <w:szCs w:val="28"/>
              </w:rPr>
              <w:t xml:space="preserve"> «Снегири».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32-33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 Рисование пластилином: </w:t>
            </w:r>
            <w:r>
              <w:rPr>
                <w:szCs w:val="28"/>
              </w:rPr>
              <w:t>«Снегири на ветке»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B7773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34-35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Аппликация:</w:t>
            </w:r>
            <w:r>
              <w:rPr>
                <w:szCs w:val="28"/>
              </w:rPr>
              <w:t xml:space="preserve"> «Деревья зимой» (рваная бумага).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B7773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36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с натуры: «Новогодний</w:t>
            </w:r>
            <w:r>
              <w:rPr>
                <w:szCs w:val="28"/>
              </w:rPr>
              <w:t xml:space="preserve"> шар».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37-38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</w:t>
            </w:r>
            <w:r>
              <w:rPr>
                <w:szCs w:val="28"/>
                <w:lang w:eastAsia="en-US"/>
              </w:rPr>
              <w:t>: «Снеговик» (рваная бумага).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39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рисование: «</w:t>
            </w:r>
            <w:r>
              <w:rPr>
                <w:szCs w:val="28"/>
              </w:rPr>
              <w:t>Морозные узоры».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40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тему:</w:t>
            </w:r>
            <w:r>
              <w:rPr>
                <w:szCs w:val="28"/>
              </w:rPr>
              <w:t xml:space="preserve"> «Наш друг светофор».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Аппликация:</w:t>
            </w:r>
            <w:r>
              <w:rPr>
                <w:szCs w:val="28"/>
              </w:rPr>
              <w:t xml:space="preserve"> «Светофор».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szCs w:val="28"/>
                <w:lang w:eastAsia="en-US"/>
              </w:rPr>
              <w:t xml:space="preserve">Беседа на тему: </w:t>
            </w:r>
            <w:r>
              <w:rPr>
                <w:szCs w:val="28"/>
                <w:lang w:eastAsia="en-US"/>
              </w:rPr>
              <w:t>«Дымковская игрушка»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Декоративное рисование</w:t>
            </w:r>
            <w:r>
              <w:rPr>
                <w:b/>
                <w:szCs w:val="28"/>
                <w:lang w:eastAsia="en-US"/>
              </w:rPr>
              <w:t>:</w:t>
            </w:r>
            <w:r>
              <w:rPr>
                <w:szCs w:val="28"/>
                <w:lang w:eastAsia="en-US"/>
              </w:rPr>
              <w:t xml:space="preserve"> «Дымковские узоры»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44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с натуры: «Дымковская</w:t>
            </w:r>
            <w:r>
              <w:rPr>
                <w:szCs w:val="28"/>
              </w:rPr>
              <w:t xml:space="preserve"> игрушка».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45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</w:rPr>
            </w:pPr>
            <w:r>
              <w:rPr>
                <w:b/>
                <w:szCs w:val="28"/>
              </w:rPr>
              <w:t>Рисование на тему: «</w:t>
            </w:r>
            <w:r>
              <w:rPr>
                <w:szCs w:val="28"/>
              </w:rPr>
              <w:t>Что бывает круглое?»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46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  <w:lang w:eastAsia="en-US"/>
              </w:rPr>
              <w:t>Рисование на тему:</w:t>
            </w:r>
            <w:r>
              <w:rPr>
                <w:szCs w:val="28"/>
                <w:lang w:eastAsia="en-US"/>
              </w:rPr>
              <w:t xml:space="preserve"> «Весенние деревья»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47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</w:t>
            </w:r>
            <w:r>
              <w:rPr>
                <w:szCs w:val="28"/>
              </w:rPr>
              <w:t>: «Краски радуги».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Рисование пластилином: </w:t>
            </w:r>
            <w:r>
              <w:rPr>
                <w:szCs w:val="28"/>
                <w:lang w:eastAsia="en-US"/>
              </w:rPr>
              <w:t>«Радуга».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49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</w:t>
            </w:r>
            <w:r>
              <w:rPr>
                <w:szCs w:val="28"/>
                <w:lang w:eastAsia="en-US"/>
              </w:rPr>
              <w:t>: «Открытка для мамы»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50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 xml:space="preserve">: </w:t>
            </w:r>
            <w:r>
              <w:rPr>
                <w:szCs w:val="28"/>
              </w:rPr>
              <w:t>Букет для мамы к 8 марта.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</w:t>
            </w:r>
            <w:r>
              <w:rPr>
                <w:szCs w:val="28"/>
                <w:lang w:eastAsia="en-US"/>
              </w:rPr>
              <w:t>: «Космос».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52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Рисование пластилином: </w:t>
            </w:r>
            <w:r>
              <w:rPr>
                <w:szCs w:val="28"/>
                <w:lang w:eastAsia="en-US"/>
              </w:rPr>
              <w:t>«Ракета летит»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тему: «</w:t>
            </w:r>
            <w:r>
              <w:rPr>
                <w:szCs w:val="28"/>
                <w:lang w:eastAsia="en-US"/>
              </w:rPr>
              <w:t>Праздничный салют» (техника тампонирования).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54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Аппликация: </w:t>
            </w:r>
            <w:r>
              <w:rPr>
                <w:szCs w:val="28"/>
                <w:lang w:eastAsia="en-US"/>
              </w:rPr>
              <w:t>«Салют» (рваная бумага).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рисование: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eastAsia="en-US"/>
              </w:rPr>
              <w:t>«Бабочка» (дорисовывание второй половины симметричного орнамента).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56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Аппликация: </w:t>
            </w:r>
            <w:r>
              <w:rPr>
                <w:szCs w:val="28"/>
                <w:lang w:eastAsia="en-US"/>
              </w:rPr>
              <w:t>«Бабочка» (рваная бумага)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57-58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пластилином: «</w:t>
            </w:r>
            <w:r>
              <w:rPr>
                <w:szCs w:val="28"/>
              </w:rPr>
              <w:t>Стрекоза».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B7773">
        <w:trPr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59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  <w:lang w:eastAsia="en-US"/>
              </w:rPr>
              <w:t>Беседа на тему</w:t>
            </w:r>
            <w:r>
              <w:rPr>
                <w:szCs w:val="28"/>
                <w:lang w:eastAsia="en-US"/>
              </w:rPr>
              <w:t>: «Разнообразие растительного мира»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60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Декоративное рисование</w:t>
            </w:r>
            <w:r>
              <w:rPr>
                <w:szCs w:val="28"/>
              </w:rPr>
              <w:t>: Рисование узора в полосе из полевых цветов.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61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</w:t>
            </w:r>
            <w:r>
              <w:rPr>
                <w:szCs w:val="28"/>
              </w:rPr>
              <w:t>: «Василек».</w:t>
            </w:r>
            <w:r>
              <w:rPr>
                <w:b/>
                <w:szCs w:val="28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62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</w:t>
            </w:r>
            <w:r>
              <w:rPr>
                <w:szCs w:val="28"/>
              </w:rPr>
              <w:t>: «Одуванчик».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63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Рисование на тему</w:t>
            </w:r>
            <w:r>
              <w:rPr>
                <w:szCs w:val="28"/>
              </w:rPr>
              <w:t>: «Ромашка».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64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Аппликация</w:t>
            </w:r>
            <w:r>
              <w:rPr>
                <w:szCs w:val="28"/>
                <w:lang w:eastAsia="en-US"/>
              </w:rPr>
              <w:t>: «Одуванчик».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65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</w:rPr>
              <w:t>Декоративное рисование</w:t>
            </w:r>
            <w:r>
              <w:rPr>
                <w:szCs w:val="28"/>
                <w:lang w:eastAsia="en-US"/>
              </w:rPr>
              <w:t xml:space="preserve">: </w:t>
            </w:r>
            <w:r>
              <w:rPr>
                <w:szCs w:val="28"/>
              </w:rPr>
              <w:t>«Цветы» (</w:t>
            </w:r>
            <w:r>
              <w:rPr>
                <w:szCs w:val="28"/>
              </w:rPr>
              <w:t>прима кивание).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B7773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66-67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пластилином</w:t>
            </w:r>
            <w:r>
              <w:rPr>
                <w:szCs w:val="28"/>
                <w:lang w:eastAsia="en-US"/>
              </w:rPr>
              <w:t>: «Цветы».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B7773">
        <w:trPr>
          <w:trHeight w:val="4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68</w:t>
            </w:r>
          </w:p>
        </w:tc>
        <w:tc>
          <w:tcPr>
            <w:tcW w:w="8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Рисование на тему: «</w:t>
            </w:r>
            <w:r>
              <w:rPr>
                <w:szCs w:val="28"/>
                <w:lang w:eastAsia="en-US"/>
              </w:rPr>
              <w:t>Лето».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tabs>
                <w:tab w:val="left" w:pos="5670"/>
                <w:tab w:val="left" w:pos="6804"/>
                <w:tab w:val="left" w:pos="8647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0B7773" w:rsidRDefault="00FB27B9">
      <w:pPr>
        <w:shd w:val="clear" w:color="auto" w:fill="FFFFFF"/>
        <w:ind w:firstLine="0"/>
        <w:jc w:val="center"/>
        <w:rPr>
          <w:b/>
          <w:szCs w:val="28"/>
        </w:rPr>
      </w:pPr>
      <w:r>
        <w:rPr>
          <w:b/>
          <w:bCs/>
          <w:szCs w:val="28"/>
        </w:rPr>
        <w:t>Специальное трудовое обучение</w:t>
      </w:r>
      <w:r>
        <w:rPr>
          <w:b/>
          <w:szCs w:val="28"/>
        </w:rPr>
        <w:t>– 68 часа- 2 час в неделю.</w:t>
      </w:r>
    </w:p>
    <w:p w:rsidR="000B7773" w:rsidRDefault="000B7773">
      <w:pPr>
        <w:shd w:val="clear" w:color="auto" w:fill="FFFFFF"/>
        <w:rPr>
          <w:b/>
          <w:szCs w:val="28"/>
        </w:rPr>
      </w:pPr>
    </w:p>
    <w:tbl>
      <w:tblPr>
        <w:tblStyle w:val="aff4"/>
        <w:tblW w:w="10178" w:type="dxa"/>
        <w:tblInd w:w="-572" w:type="dxa"/>
        <w:tblLook w:val="04A0" w:firstRow="1" w:lastRow="0" w:firstColumn="1" w:lastColumn="0" w:noHBand="0" w:noVBand="1"/>
      </w:tblPr>
      <w:tblGrid>
        <w:gridCol w:w="847"/>
        <w:gridCol w:w="8453"/>
        <w:gridCol w:w="878"/>
      </w:tblGrid>
      <w:tr w:rsidR="000B7773">
        <w:trPr>
          <w:trHeight w:val="12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Тема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</w:pPr>
            <w:r>
              <w:t>Кол-во часов</w:t>
            </w:r>
          </w:p>
        </w:tc>
      </w:tr>
      <w:tr w:rsidR="000B7773">
        <w:trPr>
          <w:trHeight w:val="6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Вводное занятие. Беседа о труде. Ознакомления с </w:t>
            </w:r>
            <w:r>
              <w:rPr>
                <w:szCs w:val="28"/>
              </w:rPr>
              <w:t>правилами безопасной работы с ручными инструментами.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457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Бумага и ее виды. Свойства бумаги. Сгибание бумаги. Сгибание листа пополам, вчетверо, по диагоналям.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Разрывание бумаги по прямым сгибам на две и несколько частей.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6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Упражнение в вырезывании полосок бумаги. Ножницы, правила безопасной работы.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Упражнение в вырезывании полосок бумаги.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Раскрой геометрических фигур (квадрат, треугольник).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Аппликация из бумаги «Геометрический узор».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421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Аппл</w:t>
            </w:r>
            <w:r>
              <w:rPr>
                <w:szCs w:val="28"/>
              </w:rPr>
              <w:t>икация из геометрических фигур «Домик в лесу».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Упражнение в вырезывании закругленных линий. Правила безопасной работы с ножницами.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Раскрой и дифференциация кругов разного диаметра.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409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Полубогемная аппликация «Светофор».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Пластилин и его свойства. Организация рабочего места.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Приемы работы с пластилином: ощипывание, скатывание, раскатывание, сплющивание.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букв.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Нанесение пластилина на рисунок (помидор)</w:t>
            </w:r>
            <w:r>
              <w:rPr>
                <w:szCs w:val="28"/>
              </w:rPr>
              <w:t xml:space="preserve">.                                                             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Нанесение пластилина на рисунок (яблоко).                                                             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Пластилиновая аппликация «Осенний лист».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6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Самостоятельная работа. </w:t>
            </w:r>
            <w:r>
              <w:rPr>
                <w:szCs w:val="28"/>
              </w:rPr>
              <w:t>Вырезывание бумаги по намеченным линиям.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Бумага и ее свойства. Упражнения в разрывании бумаги.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20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Мозаика из бумаги «Осенний лес».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23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Подготовка элементов мозаики.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Поздравительная открытка ко Дню Матери. Раскрой деталей.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Соединение деталей. Оформление открытки.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Вышивание по проколу. Приемы вдевания нитки в иглу.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425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Вышивание контуров фигур по проколу. Правила безопасной работы с иглой.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Пластилиновая аппликация «Зимний вечер».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пластилином. Лепка «Снежная баба».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Изготовление новогодних украшений.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Раскрой деталей. Оформление игрушек.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Поздравительная открытка «С Новым годом». Раскрой деталей.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Соединение деталей. Оформление открытки.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Самостоятельная работа. Шитье по проколу. Снежинка.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Вводное занятие. Правила поведения на уроке трудового обучения. Организация рабочего места.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Сгибание бумаги пополам. Гофрирован</w:t>
            </w:r>
            <w:r>
              <w:rPr>
                <w:szCs w:val="28"/>
              </w:rPr>
              <w:t>ие бумаги.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Жар-птица. Изготовление гофрированных деталей –хвост, крылья.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Соединение деталей.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Изготовление «Радуги» из пластилиновых жгутиков.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Приемы работы с пластилином (раскатывание жгутиков).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Прикрепление жгутиков к основе приемом нелепа.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Уборка рабочего места.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Тематическая поздравительная открытка. Анализ образца.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Раскрой и соединение деталей.                                                  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Шитье по проколу «Солнышко». Анализ образца.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Определение длины нитки. Вдевание в иглу.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Шитье по проколу. Правила безопасной работы с иглой.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Изготовление поздравительной открытки к 8 Марта.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Раскрой и соединение деталей. Правила безопасной работы с ножницами.                                      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Пластилиновая аппликация «Букет для мамы».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Нанесение пластилина на рисунок.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Полуобьемная аппликация «Весенние цветы». Анализ образ</w:t>
            </w:r>
            <w:r>
              <w:rPr>
                <w:szCs w:val="28"/>
              </w:rPr>
              <w:t>ца.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Раскрой и соединение полуобьемных деталей.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Самостоятельная работа. Изготовление аппликации по готовому крою.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Работа с бумагой. Упражнения в вырезывании полосок бумаги.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Изготовление полуобъемной аппликации «Веселые человечки».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Раскрой и изготовление объемных деталей аппликации.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Соединение деталей и оформление аппликации.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Аппликация «Первые цветы». Анализ образца.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Раскрой и соединение деталей аппликации.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59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Пасхальный сувенир. Анализ образца.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6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Нанесение пластилина на основу. Изготовление украшающих деталей.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Лепка и украшение декоративных яиц из пластилина.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Шитье по проколу «Звезда». Анализ образца.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63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Шитье по проколу. Правила безопасной работы с иглой.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Изготовление поздравительной открытки ко Дню Победы.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65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Раскрой и соединение деталей. Правила безопасной работы с ножницами.                                       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Самостоятельная работа. Изготовление полуобьемной аппликации по готовому крою.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Уборка рабочего места.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00"/>
        </w:trPr>
        <w:tc>
          <w:tcPr>
            <w:tcW w:w="851" w:type="dxa"/>
          </w:tcPr>
          <w:p w:rsidR="000B7773" w:rsidRDefault="00FB27B9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  <w:tc>
          <w:tcPr>
            <w:tcW w:w="8543" w:type="dxa"/>
          </w:tcPr>
          <w:p w:rsidR="000B7773" w:rsidRDefault="00FB27B9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Итоговое занятие.</w:t>
            </w:r>
          </w:p>
        </w:tc>
        <w:tc>
          <w:tcPr>
            <w:tcW w:w="784" w:type="dxa"/>
          </w:tcPr>
          <w:p w:rsidR="000B7773" w:rsidRDefault="00FB27B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0B7773" w:rsidRDefault="00FB27B9">
      <w:pPr>
        <w:spacing w:line="240" w:lineRule="auto"/>
        <w:ind w:firstLine="0"/>
        <w:jc w:val="center"/>
        <w:rPr>
          <w:rFonts w:eastAsiaTheme="minorHAnsi"/>
          <w:b/>
          <w:bCs/>
          <w:iCs/>
          <w:color w:val="auto"/>
          <w:szCs w:val="28"/>
          <w:lang w:eastAsia="en-US"/>
        </w:rPr>
      </w:pPr>
      <w:r>
        <w:rPr>
          <w:rFonts w:eastAsiaTheme="minorHAnsi"/>
          <w:b/>
          <w:bCs/>
          <w:iCs/>
          <w:color w:val="auto"/>
          <w:szCs w:val="28"/>
          <w:lang w:eastAsia="en-US"/>
        </w:rPr>
        <w:t>Музыка и движение</w:t>
      </w:r>
      <w:r>
        <w:rPr>
          <w:b/>
          <w:szCs w:val="28"/>
        </w:rPr>
        <w:t>– 68 часа- 2 час в неделю.</w:t>
      </w:r>
    </w:p>
    <w:p w:rsidR="000B7773" w:rsidRDefault="000B7773">
      <w:pPr>
        <w:spacing w:line="240" w:lineRule="auto"/>
        <w:ind w:firstLine="0"/>
        <w:jc w:val="center"/>
        <w:rPr>
          <w:rFonts w:eastAsiaTheme="minorHAnsi"/>
          <w:b/>
          <w:bCs/>
          <w:iCs/>
          <w:color w:val="auto"/>
          <w:szCs w:val="28"/>
          <w:lang w:eastAsia="en-US"/>
        </w:rPr>
      </w:pPr>
    </w:p>
    <w:tbl>
      <w:tblPr>
        <w:tblStyle w:val="2b"/>
        <w:tblW w:w="10066" w:type="dxa"/>
        <w:tblInd w:w="-538" w:type="dxa"/>
        <w:tblCellMar>
          <w:top w:w="8" w:type="dxa"/>
          <w:left w:w="29" w:type="dxa"/>
          <w:right w:w="82" w:type="dxa"/>
        </w:tblCellMar>
        <w:tblLook w:val="04A0" w:firstRow="1" w:lastRow="0" w:firstColumn="1" w:lastColumn="0" w:noHBand="0" w:noVBand="1"/>
      </w:tblPr>
      <w:tblGrid>
        <w:gridCol w:w="991"/>
        <w:gridCol w:w="7940"/>
        <w:gridCol w:w="1135"/>
      </w:tblGrid>
      <w:tr w:rsidR="000B7773">
        <w:trPr>
          <w:trHeight w:val="70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773" w:rsidRDefault="00FB27B9">
            <w:pPr>
              <w:spacing w:after="21" w:line="254" w:lineRule="auto"/>
              <w:ind w:firstLine="0"/>
              <w:rPr>
                <w:rFonts w:eastAsiaTheme="minorEastAsia"/>
                <w:color w:val="auto"/>
                <w:szCs w:val="28"/>
              </w:rPr>
            </w:pPr>
            <w:r>
              <w:rPr>
                <w:szCs w:val="28"/>
              </w:rPr>
              <w:t xml:space="preserve">№ </w:t>
            </w:r>
          </w:p>
          <w:p w:rsidR="000B7773" w:rsidRDefault="00FB27B9">
            <w:pPr>
              <w:spacing w:line="254" w:lineRule="auto"/>
              <w:ind w:left="106"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>
              <w:rPr>
                <w:b/>
                <w:szCs w:val="28"/>
              </w:rPr>
              <w:t>/п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773" w:rsidRDefault="00FB27B9">
            <w:pPr>
              <w:spacing w:line="254" w:lineRule="auto"/>
              <w:ind w:left="58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Тема занятия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b/>
                <w:szCs w:val="28"/>
              </w:rPr>
              <w:t xml:space="preserve">Кол-во часов на тему 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0B7773">
            <w:pPr>
              <w:rPr>
                <w:szCs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rFonts w:eastAsiaTheme="minorEastAsia"/>
                <w:b/>
                <w:szCs w:val="28"/>
              </w:rPr>
            </w:pPr>
            <w:r>
              <w:rPr>
                <w:b/>
                <w:szCs w:val="28"/>
              </w:rPr>
              <w:t>Введение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эмоционального отношения к занятиям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0B7773">
            <w:pPr>
              <w:rPr>
                <w:szCs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Музыка в жизни человека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вокруг тебя. Слушание музыки. Обсуждение.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пения птиц.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Слушание как шумят деревья, шум дождя.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Язык музыки понятен всем!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 музыки (</w:t>
            </w:r>
            <w:r>
              <w:rPr>
                <w:sz w:val="28"/>
                <w:szCs w:val="28"/>
              </w:rPr>
              <w:t>медленная, лирическая).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 музыки (грустный, печальный, бравурный, задорный)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Музыка радости. Просмотр танца «Кадриль»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Любимые песни из мультфильмов. Слушание музыки. Движения по музыку.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 танца «Ливанская полька» Е.Дербенко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польки. Пробуем танцевать.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Нам грустно. Музыка грусти.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В.Моцарта «Музыка Ангелов»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«Мелодия Слез» Л.Бетговен, обсуждаем характер музыки.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Урок-игра </w:t>
            </w:r>
            <w:r>
              <w:rPr>
                <w:sz w:val="28"/>
                <w:szCs w:val="28"/>
              </w:rPr>
              <w:t>«Грустно-весело».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0B7773">
            <w:pPr>
              <w:rPr>
                <w:szCs w:val="28"/>
              </w:rPr>
            </w:pP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16.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Разнообразие музыкальных инструментов.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Слушание оркестра русских народных инструментов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Обсуждение оркестра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Знакомые и не знакомые музыкальные инструменты.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оркестр? Зачем нужен дирижер?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Древние музыкальные инструменты. Барабан.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барабанов.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 используются барабаны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военных оркестров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песни «Бьют барабаны»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параде и в бою.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Барабанная дробь, строевой шаг.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Цирковой марш «Цирк»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Барабанщик Преображенского полка отбивает дробь.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334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Барабан главный герой военного торжественного парада.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Деревянные музыкальные инструменты. Дудочка и флейта.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народная флейта, сопель.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65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флейт, дудок, жалеек.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0B7773">
        <w:trPr>
          <w:trHeight w:val="85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tabs>
                <w:tab w:val="center" w:pos="787"/>
              </w:tabs>
              <w:spacing w:line="254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Итоговое повторение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773" w:rsidRDefault="00FB27B9">
            <w:pPr>
              <w:spacing w:line="254" w:lineRule="auto"/>
              <w:ind w:left="2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0B7773" w:rsidRDefault="00FB27B9">
      <w:pPr>
        <w:spacing w:line="254" w:lineRule="auto"/>
        <w:ind w:left="68"/>
        <w:jc w:val="center"/>
        <w:rPr>
          <w:b/>
          <w:i/>
          <w:szCs w:val="28"/>
          <w:lang w:eastAsia="en-US"/>
        </w:rPr>
      </w:pPr>
      <w:r>
        <w:rPr>
          <w:b/>
          <w:i/>
          <w:szCs w:val="28"/>
        </w:rPr>
        <w:t xml:space="preserve"> </w:t>
      </w:r>
    </w:p>
    <w:p w:rsidR="000B7773" w:rsidRDefault="00FB27B9">
      <w:pPr>
        <w:pStyle w:val="af3"/>
        <w:numPr>
          <w:ilvl w:val="0"/>
          <w:numId w:val="27"/>
        </w:numPr>
        <w:spacing w:line="240" w:lineRule="auto"/>
        <w:jc w:val="center"/>
        <w:rPr>
          <w:rFonts w:eastAsiaTheme="minorHAnsi"/>
          <w:bCs/>
          <w:iCs/>
          <w:color w:val="auto"/>
          <w:szCs w:val="28"/>
          <w:lang w:eastAsia="en-US"/>
        </w:rPr>
      </w:pPr>
      <w:r>
        <w:rPr>
          <w:b/>
          <w:sz w:val="32"/>
          <w:szCs w:val="32"/>
        </w:rPr>
        <w:t>Планируемые результаты освоения программы.</w:t>
      </w:r>
    </w:p>
    <w:p w:rsidR="000B7773" w:rsidRDefault="00FB27B9">
      <w:pPr>
        <w:widowControl w:val="0"/>
        <w:shd w:val="clear" w:color="auto" w:fill="FFFFFF"/>
        <w:tabs>
          <w:tab w:val="left" w:pos="528"/>
        </w:tabs>
        <w:spacing w:line="240" w:lineRule="auto"/>
        <w:ind w:left="680" w:firstLine="0"/>
        <w:jc w:val="center"/>
        <w:rPr>
          <w:b/>
          <w:szCs w:val="28"/>
        </w:rPr>
      </w:pPr>
      <w:r>
        <w:rPr>
          <w:b/>
          <w:szCs w:val="28"/>
        </w:rPr>
        <w:t>Речь и альтернативная коммуникация.</w:t>
      </w:r>
    </w:p>
    <w:p w:rsidR="000B7773" w:rsidRDefault="00FB27B9">
      <w:pPr>
        <w:tabs>
          <w:tab w:val="left" w:pos="4086"/>
        </w:tabs>
        <w:spacing w:line="240" w:lineRule="auto"/>
        <w:ind w:firstLine="709"/>
        <w:jc w:val="left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Предметные результаты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Учащиеся должны уметь: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-пользоваться карандашом и ручкой, узнавать предмет по контуру и соотносить его с реальным предметом, узнавать заштрихованные предметы;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определять начало-конец строчки. Верх - низ страницы тетради, учебника;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различать цвета: чёрный, синий, красный, зел</w:t>
      </w:r>
      <w:r>
        <w:rPr>
          <w:rFonts w:eastAsia="Courier New"/>
          <w:sz w:val="28"/>
          <w:szCs w:val="28"/>
        </w:rPr>
        <w:t>ёный, белый;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работать с раздаточными картинками из 2-3 частей.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-правильно сидеть за партой, слушать объяснения и указания учителя;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-слушать небольшую сказку, рассказ, стихотворение, загадку;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</w:t>
      </w:r>
      <w:r>
        <w:rPr>
          <w:rFonts w:eastAsia="Courier New"/>
          <w:sz w:val="28"/>
          <w:szCs w:val="28"/>
        </w:rPr>
        <w:t>различать звуки окружающей действительности (стук, звон, гудение, жужжание и т.д.);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-правильно произносить слова за учителем, состоящие из одного звука (</w:t>
      </w:r>
      <w:r>
        <w:rPr>
          <w:rFonts w:eastAsia="Courier New"/>
          <w:i/>
          <w:sz w:val="28"/>
          <w:szCs w:val="28"/>
        </w:rPr>
        <w:t>А-а, У-у)</w:t>
      </w:r>
      <w:r>
        <w:rPr>
          <w:rFonts w:eastAsia="Courier New"/>
          <w:sz w:val="28"/>
          <w:szCs w:val="28"/>
        </w:rPr>
        <w:t xml:space="preserve"> двух звуков </w:t>
      </w:r>
      <w:r>
        <w:rPr>
          <w:rFonts w:eastAsia="Courier New"/>
          <w:i/>
          <w:sz w:val="28"/>
          <w:szCs w:val="28"/>
        </w:rPr>
        <w:t>(ау, уа)</w:t>
      </w:r>
      <w:r>
        <w:rPr>
          <w:rFonts w:eastAsia="Courier New"/>
          <w:sz w:val="28"/>
          <w:szCs w:val="28"/>
        </w:rPr>
        <w:t>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lastRenderedPageBreak/>
        <w:t>Учащиеся должны научиться рукописному начертанию изученных строчных и п</w:t>
      </w:r>
      <w:r>
        <w:rPr>
          <w:rFonts w:eastAsia="Courier New"/>
          <w:sz w:val="28"/>
          <w:szCs w:val="28"/>
        </w:rPr>
        <w:t xml:space="preserve">рописных букв </w:t>
      </w:r>
      <w:r>
        <w:rPr>
          <w:rFonts w:eastAsia="Courier New"/>
          <w:i/>
          <w:sz w:val="28"/>
          <w:szCs w:val="28"/>
        </w:rPr>
        <w:t>Аа, Уу, Оо, Мм, Сс, Хх</w:t>
      </w:r>
      <w:r>
        <w:rPr>
          <w:rFonts w:eastAsia="Courier New"/>
          <w:sz w:val="28"/>
          <w:szCs w:val="28"/>
        </w:rPr>
        <w:t>. Письмо по обводке, по образцу, под диктовку изученных букв, слогов, слов.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-Правильно произносить слова,состоящие  из трёх, четырёх звуков (там, мама и т.д.);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-называть слова по предметным картинкам;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-составлять простые</w:t>
      </w:r>
      <w:r>
        <w:rPr>
          <w:rFonts w:eastAsia="Courier New"/>
          <w:sz w:val="28"/>
          <w:szCs w:val="28"/>
        </w:rPr>
        <w:t xml:space="preserve"> предложения из 2-3 слов (дети без речи должны -изобразить действия по предложенной картинке);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-знать звуки и буквы: </w:t>
      </w:r>
      <w:r>
        <w:rPr>
          <w:rFonts w:eastAsia="Courier New"/>
          <w:i/>
          <w:sz w:val="28"/>
          <w:szCs w:val="28"/>
        </w:rPr>
        <w:t>а, у, о, м, с, х, н, ы, л, в, и, ш, п, т, к, з, р;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-читать прямые и обратные слоги (</w:t>
      </w:r>
      <w:r>
        <w:rPr>
          <w:rFonts w:eastAsia="Courier New"/>
          <w:i/>
          <w:sz w:val="28"/>
          <w:szCs w:val="28"/>
        </w:rPr>
        <w:t>ау,уа, ам, мА, му, ах</w:t>
      </w:r>
      <w:r>
        <w:rPr>
          <w:rFonts w:eastAsia="Courier New"/>
          <w:sz w:val="28"/>
          <w:szCs w:val="28"/>
        </w:rPr>
        <w:t xml:space="preserve"> и т.д.) 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-составлять слова (мы- м</w:t>
      </w:r>
      <w:r>
        <w:rPr>
          <w:rFonts w:eastAsia="Courier New"/>
          <w:sz w:val="28"/>
          <w:szCs w:val="28"/>
        </w:rPr>
        <w:t>а, сор, сыр, шум, и тд.) с этими слогами из букв разрезной азбуки, читать их.</w:t>
      </w:r>
    </w:p>
    <w:p w:rsidR="000B7773" w:rsidRDefault="00FB27B9">
      <w:pPr>
        <w:tabs>
          <w:tab w:val="left" w:pos="3750"/>
        </w:tabs>
        <w:spacing w:line="240" w:lineRule="auto"/>
        <w:ind w:firstLine="709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Личностные результаты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sz w:val="28"/>
          <w:szCs w:val="28"/>
        </w:rPr>
        <w:t>Учащиеся должны усвоить элементарные изобразительные и графомоторные навыки, пространственные представления; научиться познать объект, используя все анализа</w:t>
      </w:r>
      <w:r>
        <w:rPr>
          <w:rFonts w:eastAsia="Courier New"/>
          <w:sz w:val="28"/>
          <w:szCs w:val="28"/>
        </w:rPr>
        <w:t>торы (слуховые, зрительные, двигательные, тактильные).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Обучение чтению направлено на решение чисто практических задач. Учащиеся должны научиться читать и понимать несложные тексты, инструкции, вывески, некоторые деловые бумаги, выполнять некоторые действия</w:t>
      </w:r>
      <w:r>
        <w:rPr>
          <w:rFonts w:eastAsia="Courier New"/>
          <w:sz w:val="28"/>
          <w:szCs w:val="28"/>
        </w:rPr>
        <w:t xml:space="preserve"> в определенной последовательности.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Чтение способствует: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-формированию и развитию коммуникативной и когнитивной функции речи; 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sz w:val="28"/>
          <w:szCs w:val="28"/>
        </w:rPr>
        <w:t>формированию на доступном уровне навыков чтения.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Учащиеся должны уметь: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-извлекать информацию из письменного и печатного текста. 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В целом, чтение включает в себя фонетический / акустический процесс, так и семантический / синтаксический процесс.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Процесс «чтения» в широком его понимании очень важен для формирования у детей правильных представлений о себе, социальном и природном мире. </w:t>
      </w:r>
      <w:r>
        <w:rPr>
          <w:rFonts w:eastAsia="Courier New"/>
          <w:sz w:val="28"/>
          <w:szCs w:val="28"/>
        </w:rPr>
        <w:t>Чтение должно способствовать социально-личностному, познавательно-речевому, художественно-эстетическому развитию.</w:t>
      </w:r>
    </w:p>
    <w:p w:rsidR="000B7773" w:rsidRDefault="000B7773">
      <w:pPr>
        <w:spacing w:line="240" w:lineRule="auto"/>
        <w:ind w:firstLine="709"/>
        <w:rPr>
          <w:rFonts w:eastAsia="Courier New"/>
          <w:szCs w:val="28"/>
        </w:rPr>
      </w:pPr>
    </w:p>
    <w:p w:rsidR="000B7773" w:rsidRDefault="00FB27B9">
      <w:pPr>
        <w:tabs>
          <w:tab w:val="left" w:pos="4086"/>
        </w:tabs>
        <w:spacing w:line="240" w:lineRule="auto"/>
        <w:ind w:firstLine="0"/>
        <w:contextualSpacing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Математические представления.</w:t>
      </w:r>
    </w:p>
    <w:p w:rsidR="000B7773" w:rsidRDefault="00FB27B9">
      <w:pPr>
        <w:pStyle w:val="af4"/>
        <w:jc w:val="left"/>
        <w:rPr>
          <w:rFonts w:eastAsia="Courier New"/>
          <w:b/>
          <w:bCs/>
          <w:sz w:val="28"/>
          <w:szCs w:val="28"/>
        </w:rPr>
      </w:pPr>
      <w:r>
        <w:rPr>
          <w:rFonts w:eastAsia="Courier New"/>
          <w:b/>
          <w:bCs/>
          <w:sz w:val="28"/>
          <w:szCs w:val="28"/>
        </w:rPr>
        <w:t>Предметные результаты: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Учащиеся должны знать: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положение предметов в пространстве (на, в, далеко, близко); ори</w:t>
      </w:r>
      <w:r>
        <w:rPr>
          <w:rFonts w:eastAsia="Courier New"/>
          <w:sz w:val="28"/>
          <w:szCs w:val="28"/>
        </w:rPr>
        <w:t>ентироваться на листе бумаги: верх-низ, начало-конец;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геометрические формы (круг, квадрат);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количество (один, много, ни одного);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размер (большой, маленький);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временные представления (утро, день, ночь, сегодня, завтра).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Обучающиеся должны знать</w:t>
      </w:r>
      <w:r>
        <w:rPr>
          <w:rFonts w:eastAsia="Courier New"/>
          <w:sz w:val="28"/>
          <w:szCs w:val="28"/>
        </w:rPr>
        <w:t xml:space="preserve"> счёт в пределах 10. Присчитывать и отсчитывать по 1. Написание цифр 1,2,3,4,5,6,7,8,9,10.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lastRenderedPageBreak/>
        <w:t>Учащиеся должны знать знаки сложения и вычитания. Сложение и вычитание в пределах 10. Решение примеров в пределах 10. Составление и решение примеров и задач на основ</w:t>
      </w:r>
      <w:r>
        <w:rPr>
          <w:rFonts w:eastAsia="Courier New"/>
          <w:sz w:val="28"/>
          <w:szCs w:val="28"/>
        </w:rPr>
        <w:t>е практических действий.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Меры стоимости (1 коп. 5 коп) распознавания её.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Геометрический материал (круг, квадрат, треугольник).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Величина (большой- маленький, длинный- короткий, высокий- низкий, широкий- узкий, толстый- тонкий).</w:t>
      </w:r>
    </w:p>
    <w:p w:rsidR="000B7773" w:rsidRDefault="00FB27B9">
      <w:pPr>
        <w:pStyle w:val="af4"/>
        <w:jc w:val="left"/>
        <w:rPr>
          <w:rFonts w:eastAsia="Courier New"/>
          <w:b/>
          <w:bCs/>
          <w:sz w:val="28"/>
          <w:szCs w:val="28"/>
        </w:rPr>
      </w:pPr>
      <w:r>
        <w:rPr>
          <w:rFonts w:eastAsia="Courier New"/>
          <w:b/>
          <w:bCs/>
          <w:sz w:val="28"/>
          <w:szCs w:val="28"/>
        </w:rPr>
        <w:t>Личностные результаты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Обучени</w:t>
      </w:r>
      <w:r>
        <w:rPr>
          <w:rFonts w:eastAsia="Courier New"/>
          <w:sz w:val="28"/>
          <w:szCs w:val="28"/>
        </w:rPr>
        <w:t>е математическим представлениям носит коррекционный, воспитывающий характер. При отборе материала учтена необходимость формирования личности, которая займет достойное место в обществе. Все обучение направлено на интеграцию детей в общество.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В ходе обучения</w:t>
      </w:r>
      <w:r>
        <w:rPr>
          <w:rFonts w:eastAsia="Courier New"/>
          <w:sz w:val="28"/>
          <w:szCs w:val="28"/>
        </w:rPr>
        <w:t xml:space="preserve"> математическим представлениям у учащихся развиваются: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-ознакомительно-ориентировочные действия в предметно-развивающей среде;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-формируются количественные представления о форме, о величине;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-формируются пространственно-временные представления и ориентировк</w:t>
      </w:r>
      <w:r>
        <w:rPr>
          <w:rFonts w:eastAsia="Courier New"/>
          <w:sz w:val="28"/>
          <w:szCs w:val="28"/>
        </w:rPr>
        <w:t>и.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Счет развивает элементарные, жизнеобеспечивающие ориентировки в пространственно-величины, временных и количественных отношениях окружающей действительности;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-формирует практические навыки и умения в счете, вычислениях, измерении на наглядно представленн</w:t>
      </w:r>
      <w:r>
        <w:rPr>
          <w:rFonts w:eastAsia="Courier New"/>
          <w:sz w:val="28"/>
          <w:szCs w:val="28"/>
        </w:rPr>
        <w:t xml:space="preserve">ом материале в бытовых ситуациях; 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-формирует обще учебные умения и навыки; способствует овладению элементарной терминологией, значимой для социально-бытовой ориентировки в окружающей действительности;</w:t>
      </w:r>
    </w:p>
    <w:p w:rsidR="000B7773" w:rsidRDefault="00FB27B9">
      <w:pPr>
        <w:pStyle w:val="af4"/>
        <w:jc w:val="left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- развивает познавательные интересы жизнеобеспечивающе</w:t>
      </w:r>
      <w:r>
        <w:rPr>
          <w:rFonts w:eastAsia="Courier New"/>
          <w:sz w:val="28"/>
          <w:szCs w:val="28"/>
        </w:rPr>
        <w:t>го характера на основе ознакомления с бытовыми, здоровье сберегающими ситуациями; -формируют наглядно-действенное мышление и элементы наглядно-образного логического мышления.</w:t>
      </w:r>
    </w:p>
    <w:p w:rsidR="000B7773" w:rsidRDefault="00FB27B9">
      <w:pPr>
        <w:spacing w:line="240" w:lineRule="auto"/>
        <w:ind w:firstLine="0"/>
        <w:jc w:val="center"/>
        <w:rPr>
          <w:rFonts w:eastAsia="Courier New"/>
          <w:b/>
          <w:szCs w:val="28"/>
        </w:rPr>
      </w:pPr>
      <w:r>
        <w:rPr>
          <w:rFonts w:eastAsia="Courier New"/>
          <w:b/>
          <w:szCs w:val="28"/>
        </w:rPr>
        <w:t>Окружающий природный мир.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Предметные результаты: 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1.Правильно и точно называть из</w:t>
      </w:r>
      <w:r>
        <w:rPr>
          <w:sz w:val="28"/>
          <w:szCs w:val="28"/>
        </w:rPr>
        <w:t>учаемые объекты и явления живой и неживой природы.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2.Называть наиболее распространенных диких и домашних животных своей местности.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3. Называть основные части тела и лица человека.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4. Узнавать в природе и на рисунках деревья, цветы.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Называть предметы, харак</w:t>
      </w:r>
      <w:r>
        <w:rPr>
          <w:sz w:val="28"/>
          <w:szCs w:val="28"/>
        </w:rPr>
        <w:t>теризовать их по основным свойствам (цвету, форме, размеру, вкусу, запаху, материалу).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Различать объекты живой и неживой природы.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Выделять части растений; узнавать в природе и на рисунках деревья, кусты, травы.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Называть наиболее распространенных диких и домашних животных своей местности.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Знать органы чувств человека, их названия и назначение.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развитие активности, любознательности во взаимодействии с миром живой и неживой природы;</w:t>
      </w:r>
    </w:p>
    <w:p w:rsidR="000B7773" w:rsidRDefault="00FB27B9">
      <w:pPr>
        <w:spacing w:line="240" w:lineRule="auto"/>
        <w:ind w:firstLine="0"/>
        <w:jc w:val="center"/>
        <w:rPr>
          <w:b/>
          <w:color w:val="auto"/>
          <w:lang w:eastAsia="ar-SA"/>
        </w:rPr>
      </w:pPr>
      <w:r>
        <w:rPr>
          <w:b/>
          <w:color w:val="auto"/>
          <w:lang w:eastAsia="ar-SA"/>
        </w:rPr>
        <w:t>Человек.</w:t>
      </w:r>
    </w:p>
    <w:p w:rsidR="000B7773" w:rsidRDefault="00FB27B9">
      <w:pPr>
        <w:spacing w:line="240" w:lineRule="auto"/>
        <w:ind w:firstLine="0"/>
        <w:jc w:val="left"/>
        <w:rPr>
          <w:b/>
          <w:color w:val="auto"/>
          <w:lang w:eastAsia="ar-SA"/>
        </w:rPr>
      </w:pPr>
      <w:r>
        <w:rPr>
          <w:b/>
          <w:color w:val="auto"/>
          <w:lang w:eastAsia="ar-SA"/>
        </w:rPr>
        <w:t>Предметные результаты: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Умение решать каждодневные жизненные задачи, связанные с удовлетворением первоочередных потребностей.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Умение обслуживать себя: принимать пищу и пить, ходить в туалет, выполнять гигиенические процедуры, одеваться и раздеваться и д</w:t>
      </w:r>
      <w:r>
        <w:rPr>
          <w:sz w:val="28"/>
          <w:szCs w:val="28"/>
          <w:lang w:eastAsia="ar-SA"/>
        </w:rPr>
        <w:t xml:space="preserve">р.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Умение сообщать о своих потребностях и желаниях.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Умение поддерживать образ жизни, соответствующий возрасту, потребностям и ограничениям здоровья; поддерживать режим дня с необходимыми оздоровительными процедурами.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Умение соблюдать гигиенические пр</w:t>
      </w:r>
      <w:r>
        <w:rPr>
          <w:sz w:val="28"/>
          <w:szCs w:val="28"/>
          <w:lang w:eastAsia="ar-SA"/>
        </w:rPr>
        <w:t xml:space="preserve">авила в соответствии с режимом дня (чистка зубов утром и вечером, мытье рук перед едой и после посещения туалета.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Умение следить за своим внешним видом. 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Представления о своей семье, взаимоотношениях в семье.</w:t>
      </w:r>
    </w:p>
    <w:p w:rsidR="000B7773" w:rsidRDefault="00FB27B9">
      <w:pPr>
        <w:pStyle w:val="af4"/>
        <w:jc w:val="left"/>
        <w:rPr>
          <w:rFonts w:ascii="Calibri" w:hAnsi="Calibri"/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Представления о членах семьи, называние и у</w:t>
      </w:r>
      <w:r>
        <w:rPr>
          <w:sz w:val="28"/>
          <w:szCs w:val="28"/>
          <w:lang w:eastAsia="ar-SA"/>
        </w:rPr>
        <w:t>знавание на фотографиях.</w:t>
      </w:r>
    </w:p>
    <w:p w:rsidR="000B7773" w:rsidRDefault="00FB27B9">
      <w:pPr>
        <w:pStyle w:val="af4"/>
        <w:jc w:val="left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Личностные результаты: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Представление о себе как «Я», осознание общности и различий «Я» от других.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Соотнесение себя со своим именем, своим изображением на фотографии, отражением в зеркале.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Представление о собственном</w:t>
      </w:r>
      <w:r>
        <w:rPr>
          <w:bCs/>
          <w:sz w:val="28"/>
          <w:szCs w:val="28"/>
          <w:lang w:eastAsia="ar-SA"/>
        </w:rPr>
        <w:t xml:space="preserve"> теле</w:t>
      </w:r>
      <w:r>
        <w:rPr>
          <w:sz w:val="28"/>
          <w:szCs w:val="28"/>
          <w:lang w:eastAsia="ar-SA"/>
        </w:rPr>
        <w:t>.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Отнесение</w:t>
      </w:r>
      <w:r>
        <w:rPr>
          <w:bCs/>
          <w:sz w:val="28"/>
          <w:szCs w:val="28"/>
          <w:lang w:eastAsia="ar-SA"/>
        </w:rPr>
        <w:t xml:space="preserve"> себя к определенному полу.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Умение определять «моё» и «не моё», осознавать и выражать свои интересы, желания. </w:t>
      </w:r>
    </w:p>
    <w:p w:rsidR="000B7773" w:rsidRDefault="00FB27B9">
      <w:pPr>
        <w:pStyle w:val="af4"/>
        <w:jc w:val="left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Умение сообщать общие сведения о себе.</w:t>
      </w:r>
    </w:p>
    <w:p w:rsidR="000B7773" w:rsidRDefault="00FB27B9">
      <w:pPr>
        <w:pStyle w:val="af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Окружающий социальный мир.</w:t>
      </w:r>
    </w:p>
    <w:p w:rsidR="000B7773" w:rsidRDefault="00FB27B9">
      <w:pPr>
        <w:pStyle w:val="af4"/>
        <w:jc w:val="lef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Предметные результаты</w:t>
      </w:r>
    </w:p>
    <w:p w:rsidR="000B7773" w:rsidRDefault="00FB27B9">
      <w:pPr>
        <w:pStyle w:val="af4"/>
        <w:jc w:val="left"/>
        <w:rPr>
          <w:sz w:val="28"/>
          <w:szCs w:val="28"/>
          <w:lang w:eastAsia="ar-SA"/>
        </w:rPr>
      </w:pPr>
      <w:r>
        <w:rPr>
          <w:szCs w:val="28"/>
          <w:lang w:eastAsia="ar-SA"/>
        </w:rPr>
        <w:t>Уровень освоения предметными результатами не является обя</w:t>
      </w:r>
      <w:r>
        <w:rPr>
          <w:szCs w:val="28"/>
          <w:lang w:eastAsia="ar-SA"/>
        </w:rPr>
        <w:t>зательным для всех обучающихся. Отсутствие достижения этого уровня по предмету не является препятствием к продолжению образования по данному варианту программы. Предполагается, что к концу обучения (4 класс) по Окружающему социальному миру учащиеся по возм</w:t>
      </w:r>
      <w:r>
        <w:rPr>
          <w:szCs w:val="28"/>
          <w:lang w:eastAsia="ar-SA"/>
        </w:rPr>
        <w:t>ожности будут уметь: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проявлять интерес к объектам, созданным человеком;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иметь представления о доме, школе, о расположенных в них и рядом объектах (мебель, оборудование, одежда, посуда, игровая площадка, и др.), о транспорте и т.д.;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соблюдать элементарные правила безопасности поведения в доме, на улице, в транспорте, в общественных местах;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иметь представления о деятельности и профессиях людей, окружающих ребенка (учитель, повар, врач, водитель и т.д.);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lastRenderedPageBreak/>
        <w:t>иметь представления о социальных</w:t>
      </w:r>
      <w:r>
        <w:rPr>
          <w:szCs w:val="28"/>
        </w:rPr>
        <w:t xml:space="preserve"> ролях людей;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соблюдать правила поведения на уроках и во внеурочной деятельности, взаимодействовать со взрослыми и сверстниками, выбирая адекватную дистанцию и формы контакта, соответствующие возрасту и полу ребенка;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иметь представления о дружбе, товарищах</w:t>
      </w:r>
      <w:r>
        <w:rPr>
          <w:szCs w:val="28"/>
        </w:rPr>
        <w:t>, сверстниках;</w:t>
      </w:r>
    </w:p>
    <w:p w:rsidR="000B7773" w:rsidRDefault="00FB27B9">
      <w:pPr>
        <w:numPr>
          <w:ilvl w:val="0"/>
          <w:numId w:val="3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находить друзей на основе личных симпатий.</w:t>
      </w:r>
    </w:p>
    <w:p w:rsidR="000B7773" w:rsidRDefault="00FB27B9">
      <w:pPr>
        <w:numPr>
          <w:ilvl w:val="0"/>
          <w:numId w:val="5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  <w:shd w:val="clear" w:color="auto" w:fill="FFFFFF"/>
        </w:rPr>
        <w:t>строить отношения на основе поддержки и взаимопомощи, умение сопереживать, сочувствовать, проявлять внимание;</w:t>
      </w:r>
    </w:p>
    <w:p w:rsidR="000B7773" w:rsidRDefault="00FB27B9">
      <w:pPr>
        <w:numPr>
          <w:ilvl w:val="0"/>
          <w:numId w:val="5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  <w:shd w:val="clear" w:color="auto" w:fill="FFFFFF"/>
        </w:rPr>
        <w:t>взаимодействовать в группе в процессе учебной, игровой, других видах доступной деятельно</w:t>
      </w:r>
      <w:r>
        <w:rPr>
          <w:szCs w:val="28"/>
          <w:shd w:val="clear" w:color="auto" w:fill="FFFFFF"/>
        </w:rPr>
        <w:t>сти;</w:t>
      </w:r>
    </w:p>
    <w:p w:rsidR="000B7773" w:rsidRDefault="00FB27B9">
      <w:pPr>
        <w:numPr>
          <w:ilvl w:val="0"/>
          <w:numId w:val="5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  <w:shd w:val="clear" w:color="auto" w:fill="FFFFFF"/>
        </w:rPr>
        <w:t>иметь представления о праздниках, праздничных мероприятиях, их содержание, участие в них;</w:t>
      </w:r>
    </w:p>
    <w:p w:rsidR="000B7773" w:rsidRDefault="00FB27B9">
      <w:pPr>
        <w:numPr>
          <w:ilvl w:val="0"/>
          <w:numId w:val="5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  <w:shd w:val="clear" w:color="auto" w:fill="FFFFFF"/>
        </w:rPr>
        <w:t>соблюдать традиции семейных, школьных, государственных праздников.</w:t>
      </w:r>
    </w:p>
    <w:p w:rsidR="000B7773" w:rsidRDefault="00FB27B9">
      <w:pPr>
        <w:keepNext/>
        <w:keepLines/>
        <w:spacing w:line="240" w:lineRule="auto"/>
        <w:ind w:firstLine="709"/>
        <w:jc w:val="left"/>
        <w:outlineLvl w:val="3"/>
        <w:rPr>
          <w:rFonts w:eastAsiaTheme="majorEastAsia"/>
          <w:b/>
          <w:iCs/>
          <w:color w:val="auto"/>
          <w:szCs w:val="28"/>
        </w:rPr>
      </w:pPr>
      <w:r>
        <w:rPr>
          <w:rFonts w:eastAsiaTheme="majorEastAsia"/>
          <w:b/>
          <w:iCs/>
          <w:color w:val="auto"/>
          <w:szCs w:val="28"/>
        </w:rPr>
        <w:t>Личностные результаты:</w:t>
      </w:r>
    </w:p>
    <w:p w:rsidR="000B7773" w:rsidRDefault="00FB27B9">
      <w:pPr>
        <w:spacing w:line="240" w:lineRule="auto"/>
        <w:ind w:firstLine="0"/>
        <w:rPr>
          <w:szCs w:val="28"/>
        </w:rPr>
      </w:pPr>
      <w:r>
        <w:rPr>
          <w:szCs w:val="28"/>
        </w:rPr>
        <w:t xml:space="preserve"> Овладение обучающимися социальными (жизненными) компетенциями, необход</w:t>
      </w:r>
      <w:r>
        <w:rPr>
          <w:szCs w:val="28"/>
        </w:rPr>
        <w:t>имыми для решения практика–ориентированных</w:t>
      </w:r>
      <w:r>
        <w:rPr>
          <w:szCs w:val="28"/>
        </w:rPr>
        <w:br/>
        <w:t>задач и обеспечивающими формирование и развитие социальных отношений обучающихся в различных средах:</w:t>
      </w:r>
    </w:p>
    <w:p w:rsidR="000B7773" w:rsidRDefault="00FB27B9">
      <w:pPr>
        <w:pStyle w:val="af3"/>
        <w:numPr>
          <w:ilvl w:val="0"/>
          <w:numId w:val="7"/>
        </w:numPr>
        <w:spacing w:line="240" w:lineRule="auto"/>
        <w:ind w:left="426" w:hanging="426"/>
        <w:jc w:val="left"/>
        <w:rPr>
          <w:szCs w:val="28"/>
        </w:rPr>
      </w:pPr>
      <w:r>
        <w:rPr>
          <w:szCs w:val="28"/>
        </w:rPr>
        <w:t>осознание себя как «Я»;</w:t>
      </w:r>
    </w:p>
    <w:p w:rsidR="000B7773" w:rsidRDefault="00FB27B9">
      <w:pPr>
        <w:numPr>
          <w:ilvl w:val="0"/>
          <w:numId w:val="4"/>
        </w:numPr>
        <w:spacing w:line="240" w:lineRule="auto"/>
        <w:ind w:left="360"/>
        <w:contextualSpacing/>
        <w:jc w:val="left"/>
        <w:rPr>
          <w:szCs w:val="28"/>
        </w:rPr>
      </w:pPr>
      <w:r>
        <w:rPr>
          <w:szCs w:val="28"/>
        </w:rPr>
        <w:t>работа в коллективе (ученик – ученик);</w:t>
      </w:r>
    </w:p>
    <w:p w:rsidR="000B7773" w:rsidRDefault="00FB27B9">
      <w:pPr>
        <w:numPr>
          <w:ilvl w:val="0"/>
          <w:numId w:val="4"/>
        </w:numPr>
        <w:spacing w:line="240" w:lineRule="auto"/>
        <w:ind w:left="360"/>
        <w:contextualSpacing/>
        <w:jc w:val="left"/>
        <w:rPr>
          <w:szCs w:val="28"/>
        </w:rPr>
      </w:pPr>
      <w:r>
        <w:rPr>
          <w:szCs w:val="28"/>
        </w:rPr>
        <w:t>слушание и понимание инструкции педагога;</w:t>
      </w:r>
    </w:p>
    <w:p w:rsidR="000B7773" w:rsidRDefault="00FB27B9">
      <w:pPr>
        <w:numPr>
          <w:ilvl w:val="0"/>
          <w:numId w:val="4"/>
        </w:numPr>
        <w:spacing w:line="240" w:lineRule="auto"/>
        <w:ind w:left="360"/>
        <w:contextualSpacing/>
        <w:jc w:val="left"/>
        <w:rPr>
          <w:szCs w:val="28"/>
        </w:rPr>
      </w:pPr>
      <w:r>
        <w:rPr>
          <w:szCs w:val="28"/>
        </w:rPr>
        <w:t>формиро</w:t>
      </w:r>
      <w:r>
        <w:rPr>
          <w:szCs w:val="28"/>
        </w:rPr>
        <w:t>вание эстетических потребностей, ценностей и чувств;</w:t>
      </w:r>
    </w:p>
    <w:p w:rsidR="000B7773" w:rsidRDefault="00FB27B9">
      <w:pPr>
        <w:numPr>
          <w:ilvl w:val="0"/>
          <w:numId w:val="4"/>
        </w:numPr>
        <w:spacing w:line="240" w:lineRule="auto"/>
        <w:ind w:left="360"/>
        <w:contextualSpacing/>
        <w:rPr>
          <w:szCs w:val="28"/>
        </w:rPr>
      </w:pPr>
      <w:r>
        <w:rPr>
          <w:szCs w:val="28"/>
        </w:rPr>
        <w:t>обращение за помощью и принятие помощи педагог.</w:t>
      </w:r>
    </w:p>
    <w:p w:rsidR="000B7773" w:rsidRDefault="00FB27B9">
      <w:pPr>
        <w:widowControl w:val="0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Ручной труд.</w:t>
      </w:r>
    </w:p>
    <w:p w:rsidR="000B7773" w:rsidRDefault="00FB27B9">
      <w:pPr>
        <w:pStyle w:val="af4"/>
        <w:jc w:val="left"/>
        <w:rPr>
          <w:rFonts w:eastAsia="Courier New"/>
          <w:b/>
          <w:bCs/>
          <w:sz w:val="28"/>
          <w:szCs w:val="28"/>
        </w:rPr>
      </w:pPr>
      <w:r>
        <w:rPr>
          <w:rFonts w:eastAsia="Courier New"/>
          <w:b/>
          <w:bCs/>
          <w:sz w:val="28"/>
          <w:szCs w:val="28"/>
        </w:rPr>
        <w:t>Предметные результаты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Лепка</w:t>
      </w:r>
      <w:r>
        <w:rPr>
          <w:sz w:val="28"/>
          <w:szCs w:val="28"/>
        </w:rPr>
        <w:tab/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Учащиеся должны уметь: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разминать пластилин;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-раскатывать прямыми движениями ладоней (палочки) в руках и на 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подкладной доске;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делить пластилин на части;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раскатывать кругообразными движениями ладоней (мяч).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раскатывать прямыми и круговыми движениями между ладонями; сплющивать между ладонями;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отщипывать пальцами кусочки и скатывать мелкие шарики;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сгибать</w:t>
      </w:r>
      <w:r>
        <w:rPr>
          <w:sz w:val="28"/>
          <w:szCs w:val="28"/>
        </w:rPr>
        <w:t xml:space="preserve"> столбики с соединением концов: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защипывать края формы кончиками пальцев: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соединять части, плотно прижимая одну часть к другой: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лепить буквы: А, О, У, М.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бумагой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мять бумагу и разглаживать её ладонью;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разрывать произвольно, отрывать небольшие кусочки;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сгибать бумагу по прямым линиям произвольно (в любом направлении).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- сгибать и разгибать по прямым линиям произвольно;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складывать и наклеивать фигуры, из двух готовых частей;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-сгибать лист бумаги поп</w:t>
      </w:r>
      <w:r>
        <w:rPr>
          <w:sz w:val="28"/>
          <w:szCs w:val="28"/>
        </w:rPr>
        <w:t>олам, совмещая углы и стороны.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нитками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разборка ниток;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-намотка на катушку;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сортировка по цвету.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-сортировать нитки по цвету;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-наматывать на катушку, клубок, картон;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разрывать нитки разной длины и толщины.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Личностные результаты  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работать с бумагой, сгибать и разгибать бумагу по прямым линиям, сгибать бумагу пополам, совмещая углы и стороны;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наклеивать готовые геометрические фигуры в указанном порядке, выбирать по цвету или по форме;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складывать и наклеивать фиг</w:t>
      </w:r>
      <w:r>
        <w:rPr>
          <w:sz w:val="28"/>
          <w:szCs w:val="28"/>
        </w:rPr>
        <w:t>уры, состоящие из двух готовых частей: домик с крышей, гриб и т.д.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работать с пластилином (отщипывать, скатывать, раскатывать, сгибать, защипывать, вытягивать, округлять, заострять, соединять отдельные части между собой.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уметь в лепке правильно ис</w:t>
      </w:r>
      <w:r>
        <w:rPr>
          <w:sz w:val="28"/>
          <w:szCs w:val="28"/>
        </w:rPr>
        <w:t>пользовать представления о величине, цвете и форме: лепить по заданию предметы, большие и маленькие, толстые и тонкие, длинные и короткие.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-уметь сортировать нити по цвету разной длины и толщины, наматывать на катушку, клубок, картон, плести косички из то</w:t>
      </w:r>
      <w:r>
        <w:rPr>
          <w:sz w:val="28"/>
          <w:szCs w:val="28"/>
        </w:rPr>
        <w:t>лстых шнурков.</w:t>
      </w:r>
    </w:p>
    <w:p w:rsidR="000B7773" w:rsidRDefault="00FB27B9">
      <w:pPr>
        <w:widowControl w:val="0"/>
        <w:tabs>
          <w:tab w:val="left" w:pos="1480"/>
        </w:tabs>
        <w:spacing w:line="240" w:lineRule="auto"/>
        <w:ind w:firstLine="0"/>
        <w:jc w:val="center"/>
        <w:rPr>
          <w:b/>
          <w:szCs w:val="28"/>
        </w:rPr>
      </w:pPr>
      <w:bookmarkStart w:id="13" w:name="page115"/>
      <w:bookmarkStart w:id="14" w:name="page101"/>
      <w:bookmarkEnd w:id="13"/>
      <w:bookmarkEnd w:id="14"/>
      <w:r>
        <w:rPr>
          <w:b/>
          <w:szCs w:val="28"/>
        </w:rPr>
        <w:t>Предметно-практические действия.</w:t>
      </w:r>
    </w:p>
    <w:p w:rsidR="000B7773" w:rsidRDefault="00FB27B9">
      <w:pPr>
        <w:pStyle w:val="af4"/>
        <w:jc w:val="left"/>
        <w:rPr>
          <w:rFonts w:eastAsia="Courier New"/>
          <w:b/>
          <w:bCs/>
          <w:sz w:val="28"/>
          <w:szCs w:val="28"/>
        </w:rPr>
      </w:pPr>
      <w:r>
        <w:rPr>
          <w:rFonts w:eastAsia="Courier New"/>
          <w:b/>
          <w:bCs/>
          <w:sz w:val="28"/>
          <w:szCs w:val="28"/>
        </w:rPr>
        <w:t>Предметные результаты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уметь фиксировать взор на педагога, выполнять простые подражательные действия за учителем, воспроизводить по подражанию действия с предметом и без предмета: складывание пирамидки, откр</w:t>
      </w:r>
      <w:r>
        <w:rPr>
          <w:sz w:val="28"/>
          <w:szCs w:val="28"/>
        </w:rPr>
        <w:t>ывание и закрывание матрёшки, складывание разрезных картинок из двух - трёх частей и т. д.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уметь выполнять движения за учителем по инструкции «Делай вместе», выполнять упражнения для пальцев рук, выполнять действия: (открытие и закрытие коробок, флаконов</w:t>
      </w:r>
      <w:r>
        <w:rPr>
          <w:sz w:val="28"/>
          <w:szCs w:val="28"/>
        </w:rPr>
        <w:t>), нанизывание мелких предметов с отверстиями (бусы на тонкий шнур, шпагат).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уметь действовать с предметами разного цвета, формы, величины ( Д/и « Подбери по цвету», « Разложи в ряд», « Что куда подходит», « Что изменилось», « Светофор» и т. п.).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уметь</w:t>
      </w:r>
      <w:r>
        <w:rPr>
          <w:sz w:val="28"/>
          <w:szCs w:val="28"/>
        </w:rPr>
        <w:t xml:space="preserve"> складывать фигуры из счётных палочек по показу, образцу и по словесной инструкции (стул, домик, стол, буквы).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складывать разрезные картинки из трёх, четырёх частей, подбирать и выкладывать из объёмных и плоскостных форм разного цвета и величины (не боле</w:t>
      </w:r>
      <w:r>
        <w:rPr>
          <w:sz w:val="28"/>
          <w:szCs w:val="28"/>
        </w:rPr>
        <w:t>е 4- 5) различных комбинаций при зрительном диктанте.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- уметь делать постройки из строительного материала по показу и по образцу, по словесной инструкции (стол, стул, кровать, рельсы, ворота и т.п.).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уметь аккуратно и точно работать с мозаикой (выкладыва</w:t>
      </w:r>
      <w:r>
        <w:rPr>
          <w:sz w:val="28"/>
          <w:szCs w:val="28"/>
        </w:rPr>
        <w:t>ние прямых рядов: из одноцветных деталей; из деталей двух цветов).</w:t>
      </w:r>
    </w:p>
    <w:p w:rsidR="000B7773" w:rsidRDefault="00FB27B9">
      <w:pPr>
        <w:pStyle w:val="af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учащиеся должны уметь вступать в контакт на достаточном уровне;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выполнять отдельные доступные упражнения;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формировать навык общения со взрослыми в разных ситуац</w:t>
      </w:r>
      <w:r>
        <w:rPr>
          <w:sz w:val="28"/>
          <w:szCs w:val="28"/>
        </w:rPr>
        <w:t>иях.</w:t>
      </w:r>
    </w:p>
    <w:p w:rsidR="000B7773" w:rsidRDefault="00FB27B9">
      <w:pPr>
        <w:widowControl w:val="0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Профильный труд</w:t>
      </w:r>
    </w:p>
    <w:p w:rsidR="000B7773" w:rsidRDefault="00FB27B9">
      <w:pPr>
        <w:tabs>
          <w:tab w:val="left" w:pos="4086"/>
        </w:tabs>
        <w:spacing w:after="160" w:line="256" w:lineRule="auto"/>
        <w:ind w:firstLine="567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 xml:space="preserve">Результаты освоения программы по профильному труду включают достижение обучающимися, имеющих сложный дефект в развитии, следующих видов результатов: </w:t>
      </w:r>
      <w:r>
        <w:rPr>
          <w:rFonts w:eastAsia="Calibri"/>
          <w:i/>
          <w:color w:val="auto"/>
          <w:szCs w:val="28"/>
          <w:lang w:eastAsia="en-US"/>
        </w:rPr>
        <w:t>личностных и предметных</w:t>
      </w:r>
      <w:r>
        <w:rPr>
          <w:rFonts w:eastAsia="Calibri"/>
          <w:color w:val="auto"/>
          <w:szCs w:val="28"/>
          <w:lang w:eastAsia="en-US"/>
        </w:rPr>
        <w:t>.</w:t>
      </w:r>
    </w:p>
    <w:p w:rsidR="000B7773" w:rsidRDefault="00FB27B9">
      <w:pPr>
        <w:tabs>
          <w:tab w:val="left" w:pos="4086"/>
        </w:tabs>
        <w:spacing w:after="160" w:line="256" w:lineRule="auto"/>
        <w:ind w:firstLine="567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i/>
          <w:color w:val="auto"/>
          <w:szCs w:val="28"/>
          <w:lang w:eastAsia="en-US"/>
        </w:rPr>
        <w:t xml:space="preserve">Предметные </w:t>
      </w:r>
      <w:r>
        <w:rPr>
          <w:rFonts w:eastAsia="Calibri"/>
          <w:color w:val="auto"/>
          <w:szCs w:val="28"/>
          <w:lang w:eastAsia="en-US"/>
        </w:rPr>
        <w:t>результаты освоения программы включают освоенные обучающимися знания и умения, а также готовность их применения на практике. Программа определяет два уровня овладения предметными результатами: минимальный и достаточный. Достаточный уровень освоения предмет</w:t>
      </w:r>
      <w:r>
        <w:rPr>
          <w:rFonts w:eastAsia="Calibri"/>
          <w:color w:val="auto"/>
          <w:szCs w:val="28"/>
          <w:lang w:eastAsia="en-US"/>
        </w:rPr>
        <w:t>ных результатов не является обязательным для всех обучающихся. Минимальный уровень является обязательным для всех обучающихся со сложным дефектом.</w:t>
      </w:r>
    </w:p>
    <w:p w:rsidR="000B7773" w:rsidRDefault="00FB27B9">
      <w:pPr>
        <w:tabs>
          <w:tab w:val="left" w:pos="4086"/>
        </w:tabs>
        <w:spacing w:after="160" w:line="256" w:lineRule="auto"/>
        <w:ind w:firstLine="567"/>
        <w:jc w:val="center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Минимальный уровень требований программы: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знание названий основных материалов;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знание свойства основных матер</w:t>
      </w:r>
      <w:r>
        <w:rPr>
          <w:color w:val="auto"/>
          <w:szCs w:val="28"/>
        </w:rPr>
        <w:t>иалов;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организовать свое рабочее место</w:t>
      </w:r>
      <w:r>
        <w:rPr>
          <w:b/>
          <w:color w:val="auto"/>
          <w:szCs w:val="28"/>
        </w:rPr>
        <w:t>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знание названий ручных инструментов;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знание приемов работы с ручными инструментами;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подбирать материалы для работы;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подбирать необходимые инструменты;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знание названия и назначения хозяйственного </w:t>
      </w:r>
      <w:r>
        <w:rPr>
          <w:color w:val="auto"/>
          <w:szCs w:val="28"/>
        </w:rPr>
        <w:t>инвентаря;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знание правил техники безопасности при работе с ручными инструментами и инвентарем;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знание последовательности выполнения уборки помещений;</w:t>
      </w:r>
    </w:p>
    <w:p w:rsidR="000B7773" w:rsidRDefault="00FB27B9">
      <w:pPr>
        <w:numPr>
          <w:ilvl w:val="0"/>
          <w:numId w:val="21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определять качество работы в соответствии с образцом;</w:t>
      </w:r>
    </w:p>
    <w:p w:rsidR="000B7773" w:rsidRDefault="00FB27B9">
      <w:pPr>
        <w:numPr>
          <w:ilvl w:val="0"/>
          <w:numId w:val="22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выполнение раскроя деталей по шаблону из бума</w:t>
      </w:r>
      <w:r>
        <w:rPr>
          <w:color w:val="auto"/>
          <w:szCs w:val="28"/>
        </w:rPr>
        <w:t>ги и картона.</w:t>
      </w:r>
    </w:p>
    <w:p w:rsidR="000B7773" w:rsidRDefault="00FB27B9">
      <w:pPr>
        <w:tabs>
          <w:tab w:val="left" w:pos="4086"/>
        </w:tabs>
        <w:spacing w:after="160" w:line="256" w:lineRule="auto"/>
        <w:ind w:firstLine="0"/>
        <w:jc w:val="center"/>
        <w:rPr>
          <w:rFonts w:eastAsia="Calibri"/>
          <w:b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Достаточный уровень требований программы:</w:t>
      </w:r>
    </w:p>
    <w:p w:rsidR="000B7773" w:rsidRDefault="00FB27B9">
      <w:pPr>
        <w:numPr>
          <w:ilvl w:val="0"/>
          <w:numId w:val="23"/>
        </w:numPr>
        <w:tabs>
          <w:tab w:val="left" w:pos="4086"/>
        </w:tabs>
        <w:spacing w:after="160" w:line="240" w:lineRule="auto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сравнивать основные материалы и их свойства;</w:t>
      </w:r>
    </w:p>
    <w:p w:rsidR="000B7773" w:rsidRDefault="00FB27B9">
      <w:pPr>
        <w:numPr>
          <w:ilvl w:val="0"/>
          <w:numId w:val="23"/>
        </w:numPr>
        <w:tabs>
          <w:tab w:val="left" w:pos="2173"/>
        </w:tabs>
        <w:spacing w:after="160" w:line="240" w:lineRule="auto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рационально использовать материалы;</w:t>
      </w:r>
    </w:p>
    <w:p w:rsidR="000B7773" w:rsidRDefault="00FB27B9">
      <w:pPr>
        <w:numPr>
          <w:ilvl w:val="0"/>
          <w:numId w:val="23"/>
        </w:numPr>
        <w:tabs>
          <w:tab w:val="left" w:pos="4086"/>
        </w:tabs>
        <w:spacing w:after="160" w:line="240" w:lineRule="auto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организовать свое рабочее место в зависимости от вида деятельности;</w:t>
      </w:r>
    </w:p>
    <w:p w:rsidR="000B7773" w:rsidRDefault="00FB27B9">
      <w:pPr>
        <w:numPr>
          <w:ilvl w:val="0"/>
          <w:numId w:val="23"/>
        </w:numPr>
        <w:tabs>
          <w:tab w:val="left" w:pos="4086"/>
        </w:tabs>
        <w:spacing w:after="160" w:line="240" w:lineRule="auto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умение последовательно выполнять уборку помещений;</w:t>
      </w:r>
    </w:p>
    <w:p w:rsidR="000B7773" w:rsidRDefault="00FB27B9">
      <w:pPr>
        <w:numPr>
          <w:ilvl w:val="0"/>
          <w:numId w:val="23"/>
        </w:numPr>
        <w:tabs>
          <w:tab w:val="left" w:pos="2173"/>
        </w:tabs>
        <w:spacing w:after="160" w:line="240" w:lineRule="auto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подбор хозинвентаря в соответствии видом работ;</w:t>
      </w:r>
    </w:p>
    <w:p w:rsidR="000B7773" w:rsidRDefault="00FB27B9">
      <w:pPr>
        <w:numPr>
          <w:ilvl w:val="0"/>
          <w:numId w:val="23"/>
        </w:numPr>
        <w:tabs>
          <w:tab w:val="left" w:pos="2173"/>
        </w:tabs>
        <w:spacing w:after="160" w:line="240" w:lineRule="auto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lastRenderedPageBreak/>
        <w:t>освоение основных приемов лепки.</w:t>
      </w:r>
    </w:p>
    <w:p w:rsidR="000B7773" w:rsidRDefault="00FB27B9">
      <w:pPr>
        <w:tabs>
          <w:tab w:val="left" w:pos="4086"/>
        </w:tabs>
        <w:spacing w:after="160" w:line="256" w:lineRule="auto"/>
        <w:ind w:firstLine="0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b/>
          <w:color w:val="auto"/>
          <w:szCs w:val="28"/>
          <w:lang w:eastAsia="en-US"/>
        </w:rPr>
        <w:t>Личностные результаты</w:t>
      </w:r>
      <w:r>
        <w:rPr>
          <w:rFonts w:eastAsia="Calibri"/>
          <w:color w:val="auto"/>
          <w:szCs w:val="28"/>
          <w:lang w:eastAsia="en-US"/>
        </w:rPr>
        <w:t xml:space="preserve"> освоения программы по специальному трудовому обучению должны отражать:</w:t>
      </w:r>
    </w:p>
    <w:p w:rsidR="000B7773" w:rsidRDefault="00FB27B9">
      <w:pPr>
        <w:numPr>
          <w:ilvl w:val="0"/>
          <w:numId w:val="24"/>
        </w:numPr>
        <w:tabs>
          <w:tab w:val="left" w:pos="4086"/>
        </w:tabs>
        <w:spacing w:after="160" w:line="240" w:lineRule="auto"/>
        <w:ind w:left="340" w:hanging="357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формирование эстетических потре</w:t>
      </w:r>
      <w:r>
        <w:rPr>
          <w:color w:val="auto"/>
          <w:szCs w:val="28"/>
        </w:rPr>
        <w:t>бностей, ценностей и чувств;</w:t>
      </w:r>
    </w:p>
    <w:p w:rsidR="000B7773" w:rsidRDefault="00FB27B9">
      <w:pPr>
        <w:numPr>
          <w:ilvl w:val="0"/>
          <w:numId w:val="24"/>
        </w:numPr>
        <w:tabs>
          <w:tab w:val="left" w:pos="4086"/>
        </w:tabs>
        <w:spacing w:after="160" w:line="240" w:lineRule="auto"/>
        <w:ind w:left="340" w:hanging="357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развитие навыков сотрудничества со взрослыми и сверстниками;</w:t>
      </w:r>
    </w:p>
    <w:p w:rsidR="000B7773" w:rsidRDefault="00FB27B9">
      <w:pPr>
        <w:numPr>
          <w:ilvl w:val="0"/>
          <w:numId w:val="24"/>
        </w:numPr>
        <w:tabs>
          <w:tab w:val="left" w:pos="4086"/>
        </w:tabs>
        <w:spacing w:after="160" w:line="240" w:lineRule="auto"/>
        <w:ind w:left="340" w:hanging="357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формирование бережного отношения к чужому труду, материальным и духовным ценностям;</w:t>
      </w:r>
    </w:p>
    <w:p w:rsidR="000B7773" w:rsidRDefault="00FB27B9">
      <w:pPr>
        <w:numPr>
          <w:ilvl w:val="0"/>
          <w:numId w:val="24"/>
        </w:numPr>
        <w:spacing w:after="20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>уважительное отношение к труду людей различных профессий;</w:t>
      </w:r>
    </w:p>
    <w:p w:rsidR="000B7773" w:rsidRDefault="00FB27B9">
      <w:pPr>
        <w:numPr>
          <w:ilvl w:val="0"/>
          <w:numId w:val="24"/>
        </w:numPr>
        <w:spacing w:after="200" w:line="240" w:lineRule="auto"/>
        <w:ind w:left="340"/>
        <w:contextualSpacing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воспитание патриотизма, </w:t>
      </w:r>
      <w:r>
        <w:rPr>
          <w:color w:val="auto"/>
          <w:szCs w:val="28"/>
        </w:rPr>
        <w:t>чувства гордости за свою Родину, российский народ и историю России.</w:t>
      </w:r>
      <w:r>
        <w:rPr>
          <w:i/>
          <w:color w:val="auto"/>
          <w:szCs w:val="28"/>
        </w:rPr>
        <w:t xml:space="preserve">        </w:t>
      </w:r>
    </w:p>
    <w:p w:rsidR="000B7773" w:rsidRDefault="00FB27B9">
      <w:pPr>
        <w:tabs>
          <w:tab w:val="left" w:pos="4086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Адаптивная физкультура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результаты:</w:t>
      </w:r>
    </w:p>
    <w:p w:rsidR="000B7773" w:rsidRDefault="00FB27B9">
      <w:pPr>
        <w:pStyle w:val="af4"/>
        <w:jc w:val="left"/>
        <w:rPr>
          <w:rStyle w:val="af5"/>
          <w:sz w:val="28"/>
          <w:szCs w:val="28"/>
        </w:rPr>
      </w:pPr>
      <w:r>
        <w:rPr>
          <w:sz w:val="28"/>
          <w:szCs w:val="28"/>
        </w:rPr>
        <w:t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</w:t>
      </w:r>
      <w:r>
        <w:rPr>
          <w:sz w:val="28"/>
          <w:szCs w:val="28"/>
        </w:rPr>
        <w:t xml:space="preserve">), о физической культуре и здоровье как факторах успешной учебы и социализации;                                                        </w:t>
      </w:r>
      <w:r>
        <w:rPr>
          <w:rStyle w:val="af5"/>
          <w:sz w:val="28"/>
          <w:szCs w:val="28"/>
        </w:rPr>
        <w:t xml:space="preserve">- формирование установки на сохранение и укрепление здоровья, навыков здорового и безопасного образа жизни;              </w:t>
      </w:r>
      <w:r>
        <w:rPr>
          <w:rStyle w:val="af5"/>
          <w:sz w:val="28"/>
          <w:szCs w:val="28"/>
        </w:rPr>
        <w:t xml:space="preserve">                                                                              - овладение основными представлениями о собственном теле, возможностях его физических функций, возможностях компенсации;                                                          </w:t>
      </w:r>
      <w:r>
        <w:rPr>
          <w:rStyle w:val="af5"/>
          <w:sz w:val="28"/>
          <w:szCs w:val="28"/>
        </w:rPr>
        <w:t xml:space="preserve">                 - взаимодействие со сверстниками по правилам проведения подвижных игр и соревнований.</w:t>
      </w:r>
    </w:p>
    <w:p w:rsidR="000B7773" w:rsidRDefault="00FB27B9">
      <w:pPr>
        <w:pStyle w:val="af4"/>
        <w:jc w:val="left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>- что значит шеренга, колонна, круг.                                                                                -где правая и левая сторона; верх и н</w:t>
      </w:r>
      <w:r>
        <w:rPr>
          <w:rStyle w:val="af5"/>
          <w:sz w:val="28"/>
          <w:szCs w:val="28"/>
        </w:rPr>
        <w:t xml:space="preserve">из. </w:t>
      </w:r>
    </w:p>
    <w:p w:rsidR="000B7773" w:rsidRDefault="00FB27B9">
      <w:pPr>
        <w:pStyle w:val="af4"/>
        <w:jc w:val="left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>- что называется гимнастическим упражнением;</w:t>
      </w:r>
    </w:p>
    <w:p w:rsidR="000B7773" w:rsidRDefault="00FB27B9">
      <w:pPr>
        <w:pStyle w:val="af4"/>
        <w:jc w:val="left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 xml:space="preserve"> -названия снарядов;</w:t>
      </w:r>
    </w:p>
    <w:p w:rsidR="000B7773" w:rsidRDefault="00FB27B9">
      <w:pPr>
        <w:pStyle w:val="af4"/>
        <w:jc w:val="left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 xml:space="preserve"> -правила поведения на уроках гимнастики. </w:t>
      </w:r>
    </w:p>
    <w:p w:rsidR="000B7773" w:rsidRDefault="00FB27B9">
      <w:pPr>
        <w:pStyle w:val="af4"/>
        <w:jc w:val="left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>- что такое ходьба, бег, прыжки, метание. - как вести себя на занятиях легкой атлетикой.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чередовать бег с ходьбой;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подпрыгивать на одной и</w:t>
      </w:r>
      <w:r>
        <w:rPr>
          <w:sz w:val="28"/>
          <w:szCs w:val="28"/>
        </w:rPr>
        <w:t xml:space="preserve"> на двух ногах.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метать мячи одной рукой с места;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мягко приземлятся при прыжках;</w:t>
      </w:r>
    </w:p>
    <w:p w:rsidR="000B7773" w:rsidRDefault="00FB27B9">
      <w:pPr>
        <w:pStyle w:val="af4"/>
        <w:jc w:val="left"/>
        <w:rPr>
          <w:b/>
          <w:sz w:val="28"/>
          <w:szCs w:val="28"/>
        </w:rPr>
      </w:pPr>
      <w:r>
        <w:rPr>
          <w:sz w:val="28"/>
          <w:szCs w:val="28"/>
        </w:rPr>
        <w:t>- правила поведения во время игр.</w:t>
      </w:r>
    </w:p>
    <w:p w:rsidR="000B7773" w:rsidRDefault="00FB27B9">
      <w:pPr>
        <w:pStyle w:val="af4"/>
        <w:jc w:val="left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целенаправленно действовать в подвижных играх под руководством учителя.</w:t>
      </w:r>
    </w:p>
    <w:p w:rsidR="000B7773" w:rsidRDefault="00FB27B9">
      <w:pPr>
        <w:pStyle w:val="af4"/>
        <w:jc w:val="left"/>
        <w:rPr>
          <w:b/>
          <w:sz w:val="28"/>
          <w:szCs w:val="28"/>
          <w:u w:val="single"/>
        </w:rPr>
      </w:pPr>
      <w:r>
        <w:rPr>
          <w:sz w:val="28"/>
          <w:szCs w:val="28"/>
        </w:rPr>
        <w:t>- правила поведения на уроках физкультуры;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где правая, левая с</w:t>
      </w:r>
      <w:r>
        <w:rPr>
          <w:sz w:val="28"/>
          <w:szCs w:val="28"/>
        </w:rPr>
        <w:t>торона, верх и низ;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что называется гимнастическими упражнениями и названия снарядов;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что такое ходьба, бег, прыжки, метание;</w:t>
      </w:r>
    </w:p>
    <w:p w:rsidR="000B7773" w:rsidRDefault="00FB27B9">
      <w:pPr>
        <w:pStyle w:val="af4"/>
        <w:jc w:val="left"/>
        <w:rPr>
          <w:b/>
          <w:sz w:val="28"/>
          <w:szCs w:val="28"/>
          <w:u w:val="single"/>
        </w:rPr>
      </w:pPr>
      <w:r>
        <w:rPr>
          <w:sz w:val="28"/>
          <w:szCs w:val="28"/>
        </w:rPr>
        <w:t>- что такое шеренга, колонна, круг.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правильно строиться на урок;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- передвигаться из класса на урок;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ориентироваться в зале </w:t>
      </w:r>
      <w:r>
        <w:rPr>
          <w:sz w:val="28"/>
          <w:szCs w:val="28"/>
        </w:rPr>
        <w:t>по ориентирам (вход, стены, потолок, угол, пол);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ходить в колонне по одному;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ходить по гимнастической скамейке;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выполнять ОУ в определенном ритме по образцу;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чередовать бег с ходьбой;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подпрыгивать на одной и двух ногах;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метать мяч одной рукой с места;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мягко приземляться при прыжках;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выполнять целенаправленные действия под руководством учителя в подвижных играх;</w:t>
      </w:r>
    </w:p>
    <w:p w:rsidR="000B7773" w:rsidRDefault="00FB27B9">
      <w:pPr>
        <w:pStyle w:val="af4"/>
        <w:jc w:val="left"/>
        <w:rPr>
          <w:b/>
          <w:sz w:val="28"/>
          <w:szCs w:val="28"/>
          <w:u w:val="single"/>
        </w:rPr>
      </w:pPr>
      <w:r>
        <w:rPr>
          <w:sz w:val="28"/>
          <w:szCs w:val="28"/>
        </w:rPr>
        <w:t>- правильно дышать по показу учителя.</w:t>
      </w:r>
    </w:p>
    <w:p w:rsidR="000B7773" w:rsidRDefault="00FB27B9">
      <w:pPr>
        <w:pStyle w:val="aff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 активно включаться в общение и взаимодейств</w:t>
      </w:r>
      <w:r>
        <w:rPr>
          <w:sz w:val="28"/>
          <w:szCs w:val="28"/>
        </w:rPr>
        <w:t>ие со сверстниками на принципах уважения и доброжелательности, взаимопомощи и сопереживания;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 проявлять положительные качества личности и управлять своими эмоциями в различных (нестандартных) ситуациях и условиях;  </w:t>
      </w:r>
      <w:r>
        <w:rPr>
          <w:sz w:val="28"/>
          <w:szCs w:val="28"/>
        </w:rPr>
        <w:t xml:space="preserve">                                                          - развитие навыков сотрудничества с взрослыми и сверстниками, умения не создавать конфликтов и находить выходы из спорных ситуаций;                                                           - овладе</w:t>
      </w:r>
      <w:r>
        <w:rPr>
          <w:sz w:val="28"/>
          <w:szCs w:val="28"/>
        </w:rPr>
        <w:t>ние начальными навыками адаптации в динамично изменяющемся и развивающемся мире.</w:t>
      </w:r>
    </w:p>
    <w:p w:rsidR="000B7773" w:rsidRDefault="00FB27B9">
      <w:pPr>
        <w:spacing w:line="240" w:lineRule="auto"/>
        <w:ind w:firstLine="0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Домоводство</w:t>
      </w:r>
    </w:p>
    <w:p w:rsidR="000B7773" w:rsidRDefault="00FB27B9">
      <w:pPr>
        <w:pStyle w:val="af4"/>
        <w:jc w:val="left"/>
        <w:rPr>
          <w:rStyle w:val="2a"/>
          <w:b w:val="0"/>
          <w:bCs w:val="0"/>
          <w:iCs w:val="0"/>
          <w:u w:val="single"/>
          <w:shd w:val="clear" w:color="auto" w:fill="auto"/>
          <w:lang w:bidi="ar-SA"/>
        </w:rPr>
      </w:pPr>
      <w:r>
        <w:rPr>
          <w:b/>
          <w:bCs/>
          <w:sz w:val="28"/>
          <w:szCs w:val="28"/>
        </w:rPr>
        <w:t>Предметные   результаты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-знать правила поведения в школе, на улице, за столом;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-знать виды одежды и обуви, уметь их различать; 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-знать правила уборки и уметь выпол</w:t>
      </w:r>
      <w:r>
        <w:rPr>
          <w:sz w:val="28"/>
          <w:szCs w:val="28"/>
        </w:rPr>
        <w:t>нять несложные действия по уборке помещения;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-знать и соблюдать правила безопасности при работе с электроприборами;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стирать, выжимать и вешать простые вещи;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различать чистую и грязную посуду, мыть и вытирать ее;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-знать названия продуктов и пр</w:t>
      </w:r>
      <w:r>
        <w:rPr>
          <w:sz w:val="28"/>
          <w:szCs w:val="28"/>
        </w:rPr>
        <w:t>остых блюд;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-уметь размешивать чай и составлять несложные бутерброды;</w:t>
      </w:r>
    </w:p>
    <w:p w:rsidR="000B7773" w:rsidRDefault="00FB27B9">
      <w:pPr>
        <w:pStyle w:val="af4"/>
        <w:jc w:val="left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Личностные результаты.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Включают овладение обучающимися социальными (жизненными) компетенциями, необходимыми для решения практика–ориентированных</w:t>
      </w:r>
      <w:r>
        <w:rPr>
          <w:sz w:val="28"/>
          <w:szCs w:val="28"/>
        </w:rPr>
        <w:br/>
        <w:t>задач и обеспечивающими формирование и ра</w:t>
      </w:r>
      <w:r>
        <w:rPr>
          <w:sz w:val="28"/>
          <w:szCs w:val="28"/>
        </w:rPr>
        <w:t>звитие социальных отношений обучающихся в различных средах: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-слушание и понимание инструкции педагога;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-обращение за помощью и принятие помощи педагога;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-работа в коллективе (ученик – ученик);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>-самостоятельное выполнение заданий по инструкции.</w:t>
      </w:r>
    </w:p>
    <w:p w:rsidR="000B7773" w:rsidRDefault="00FB27B9">
      <w:pPr>
        <w:spacing w:line="240" w:lineRule="auto"/>
        <w:ind w:right="141" w:firstLine="0"/>
        <w:contextualSpacing/>
        <w:jc w:val="center"/>
        <w:rPr>
          <w:b/>
          <w:szCs w:val="28"/>
        </w:rPr>
      </w:pPr>
      <w:r>
        <w:rPr>
          <w:b/>
          <w:szCs w:val="28"/>
        </w:rPr>
        <w:t>Изобразительная деятельность</w:t>
      </w:r>
    </w:p>
    <w:p w:rsidR="000B7773" w:rsidRDefault="00FB27B9">
      <w:pPr>
        <w:tabs>
          <w:tab w:val="left" w:pos="4086"/>
        </w:tabs>
        <w:spacing w:line="240" w:lineRule="auto"/>
        <w:ind w:left="-426" w:firstLine="567"/>
        <w:rPr>
          <w:szCs w:val="28"/>
        </w:rPr>
      </w:pPr>
      <w:r>
        <w:rPr>
          <w:szCs w:val="28"/>
        </w:rPr>
        <w:lastRenderedPageBreak/>
        <w:t xml:space="preserve">Результаты освоения программы включают достижение учащимися с нарушением интеллекта следующих видов результатов: </w:t>
      </w:r>
      <w:r>
        <w:rPr>
          <w:i/>
          <w:szCs w:val="28"/>
        </w:rPr>
        <w:t>личностных и предметных</w:t>
      </w:r>
      <w:r>
        <w:rPr>
          <w:szCs w:val="28"/>
        </w:rPr>
        <w:t>.</w:t>
      </w:r>
    </w:p>
    <w:p w:rsidR="000B7773" w:rsidRDefault="00FB27B9">
      <w:pPr>
        <w:tabs>
          <w:tab w:val="left" w:pos="4086"/>
        </w:tabs>
        <w:spacing w:line="240" w:lineRule="auto"/>
        <w:ind w:left="-426" w:firstLine="567"/>
        <w:rPr>
          <w:szCs w:val="28"/>
        </w:rPr>
      </w:pPr>
      <w:r>
        <w:rPr>
          <w:i/>
          <w:szCs w:val="28"/>
        </w:rPr>
        <w:t xml:space="preserve">Предметные </w:t>
      </w:r>
      <w:r>
        <w:rPr>
          <w:szCs w:val="28"/>
        </w:rPr>
        <w:t xml:space="preserve">результаты освоения программы включают освоенные обучающихся знания и умения, </w:t>
      </w:r>
      <w:r>
        <w:rPr>
          <w:szCs w:val="28"/>
        </w:rPr>
        <w:t>готовность их практического применения. приём передачи глубины пространства, загораживание одних предметов другими.</w:t>
      </w:r>
    </w:p>
    <w:p w:rsidR="000B7773" w:rsidRDefault="00FB27B9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spacing w:line="240" w:lineRule="auto"/>
        <w:ind w:left="-426"/>
        <w:rPr>
          <w:szCs w:val="28"/>
        </w:rPr>
      </w:pPr>
      <w:r>
        <w:rPr>
          <w:szCs w:val="28"/>
        </w:rPr>
        <w:t>речевой материал, изучаемый в 5 классе;</w:t>
      </w:r>
    </w:p>
    <w:p w:rsidR="000B7773" w:rsidRDefault="00FB27B9">
      <w:pPr>
        <w:widowControl w:val="0"/>
        <w:numPr>
          <w:ilvl w:val="0"/>
          <w:numId w:val="16"/>
        </w:numPr>
        <w:shd w:val="clear" w:color="auto" w:fill="FFFFFF"/>
        <w:tabs>
          <w:tab w:val="left" w:pos="638"/>
        </w:tabs>
        <w:spacing w:line="240" w:lineRule="auto"/>
        <w:ind w:left="-426"/>
        <w:rPr>
          <w:szCs w:val="28"/>
        </w:rPr>
      </w:pPr>
      <w:r>
        <w:rPr>
          <w:szCs w:val="28"/>
        </w:rPr>
        <w:t>рисовать сразу кистью, пятном, без предварительного изображения карандашом;</w:t>
      </w:r>
    </w:p>
    <w:p w:rsidR="000B7773" w:rsidRDefault="00FB27B9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spacing w:line="240" w:lineRule="auto"/>
        <w:ind w:left="-426"/>
        <w:rPr>
          <w:szCs w:val="28"/>
        </w:rPr>
      </w:pPr>
      <w:r>
        <w:rPr>
          <w:szCs w:val="28"/>
        </w:rPr>
        <w:t>в аппликации использоват</w:t>
      </w:r>
      <w:r>
        <w:rPr>
          <w:szCs w:val="28"/>
        </w:rPr>
        <w:t>ь приёмы: вырезание ножницами (резать по прямой линии полоски бумаги) и аккуратное наклеивание;</w:t>
      </w:r>
    </w:p>
    <w:p w:rsidR="000B7773" w:rsidRDefault="00FB27B9">
      <w:pPr>
        <w:widowControl w:val="0"/>
        <w:numPr>
          <w:ilvl w:val="0"/>
          <w:numId w:val="19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рисовать предметы простой формы (с помощью опорных точек, по шаблону или от руки);</w:t>
      </w:r>
    </w:p>
    <w:p w:rsidR="000B7773" w:rsidRDefault="00FB27B9">
      <w:pPr>
        <w:widowControl w:val="0"/>
        <w:numPr>
          <w:ilvl w:val="0"/>
          <w:numId w:val="19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выполнять в технике аппликации узоры в полосе, достигая ритма повторением и ч</w:t>
      </w:r>
      <w:r>
        <w:rPr>
          <w:szCs w:val="28"/>
        </w:rPr>
        <w:t>ередованием формы или цвета;</w:t>
      </w:r>
    </w:p>
    <w:p w:rsidR="000B7773" w:rsidRDefault="00FB27B9">
      <w:pPr>
        <w:widowControl w:val="0"/>
        <w:numPr>
          <w:ilvl w:val="0"/>
          <w:numId w:val="17"/>
        </w:numPr>
        <w:shd w:val="clear" w:color="auto" w:fill="FFFFFF"/>
        <w:tabs>
          <w:tab w:val="left" w:pos="600"/>
        </w:tabs>
        <w:spacing w:line="240" w:lineRule="auto"/>
        <w:ind w:left="-426"/>
        <w:rPr>
          <w:szCs w:val="28"/>
        </w:rPr>
      </w:pPr>
      <w:r>
        <w:rPr>
          <w:szCs w:val="28"/>
        </w:rPr>
        <w:t>названия некоторых народных и национальных промыслов;</w:t>
      </w:r>
    </w:p>
    <w:p w:rsidR="000B7773" w:rsidRDefault="00FB27B9">
      <w:pPr>
        <w:widowControl w:val="0"/>
        <w:numPr>
          <w:ilvl w:val="0"/>
          <w:numId w:val="16"/>
        </w:numPr>
        <w:shd w:val="clear" w:color="auto" w:fill="FFFFFF"/>
        <w:tabs>
          <w:tab w:val="left" w:pos="533"/>
        </w:tabs>
        <w:spacing w:line="240" w:lineRule="auto"/>
        <w:ind w:left="-426"/>
        <w:rPr>
          <w:szCs w:val="28"/>
        </w:rPr>
      </w:pPr>
      <w:r>
        <w:rPr>
          <w:szCs w:val="28"/>
        </w:rPr>
        <w:t>способы работы по мокрой и сухой бумаге;</w:t>
      </w:r>
    </w:p>
    <w:p w:rsidR="000B7773" w:rsidRDefault="00FB27B9">
      <w:pPr>
        <w:widowControl w:val="0"/>
        <w:numPr>
          <w:ilvl w:val="0"/>
          <w:numId w:val="16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явление осевой и центральной симметрии, существующее в природе;</w:t>
      </w:r>
    </w:p>
    <w:p w:rsidR="000B7773" w:rsidRDefault="00FB27B9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spacing w:line="240" w:lineRule="auto"/>
        <w:ind w:left="-426"/>
        <w:rPr>
          <w:szCs w:val="28"/>
        </w:rPr>
      </w:pPr>
      <w:r>
        <w:rPr>
          <w:szCs w:val="28"/>
        </w:rPr>
        <w:t>сравнивать свой рисунок с изображаемым предметом;</w:t>
      </w:r>
    </w:p>
    <w:p w:rsidR="000B7773" w:rsidRDefault="00FB27B9">
      <w:pPr>
        <w:widowControl w:val="0"/>
        <w:numPr>
          <w:ilvl w:val="0"/>
          <w:numId w:val="17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соотносить форму предметов с геометрическими эталонами (На что похожа форма?);</w:t>
      </w:r>
    </w:p>
    <w:p w:rsidR="000B7773" w:rsidRDefault="00FB27B9">
      <w:pPr>
        <w:widowControl w:val="0"/>
        <w:numPr>
          <w:ilvl w:val="0"/>
          <w:numId w:val="17"/>
        </w:numPr>
        <w:shd w:val="clear" w:color="auto" w:fill="FFFFFF"/>
        <w:tabs>
          <w:tab w:val="left" w:pos="528"/>
        </w:tabs>
        <w:spacing w:line="240" w:lineRule="auto"/>
        <w:ind w:left="-426"/>
        <w:rPr>
          <w:szCs w:val="28"/>
        </w:rPr>
      </w:pPr>
      <w:r>
        <w:rPr>
          <w:szCs w:val="28"/>
        </w:rPr>
        <w:t>владеть приёмами осветления цвета (разбавлением краски водой или добавлением белил);</w:t>
      </w:r>
    </w:p>
    <w:p w:rsidR="000B7773" w:rsidRDefault="00FB27B9">
      <w:pPr>
        <w:widowControl w:val="0"/>
        <w:numPr>
          <w:ilvl w:val="0"/>
          <w:numId w:val="18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использовать хотя бы частичное загораживание одних предметов другими в работе над аппликацие</w:t>
      </w:r>
      <w:r>
        <w:rPr>
          <w:szCs w:val="28"/>
        </w:rPr>
        <w:t>й или в рисунке;</w:t>
      </w:r>
    </w:p>
    <w:p w:rsidR="000B7773" w:rsidRDefault="00FB27B9">
      <w:pPr>
        <w:widowControl w:val="0"/>
        <w:numPr>
          <w:ilvl w:val="0"/>
          <w:numId w:val="18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применять осевую линию при рисовании симметричных предметов;</w:t>
      </w:r>
    </w:p>
    <w:p w:rsidR="000B7773" w:rsidRDefault="00FB27B9">
      <w:pPr>
        <w:widowControl w:val="0"/>
        <w:numPr>
          <w:ilvl w:val="0"/>
          <w:numId w:val="18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осветлять и затемнять краски, используя белила и чёрную краску;</w:t>
      </w:r>
    </w:p>
    <w:p w:rsidR="000B7773" w:rsidRDefault="00FB27B9">
      <w:pPr>
        <w:widowControl w:val="0"/>
        <w:numPr>
          <w:ilvl w:val="0"/>
          <w:numId w:val="18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закрашивать силуэт краской, разведённой до нужной консистенции;</w:t>
      </w:r>
    </w:p>
    <w:p w:rsidR="000B7773" w:rsidRDefault="00FB27B9">
      <w:pPr>
        <w:widowControl w:val="0"/>
        <w:numPr>
          <w:ilvl w:val="0"/>
          <w:numId w:val="18"/>
        </w:numPr>
        <w:shd w:val="clear" w:color="auto" w:fill="FFFFFF"/>
        <w:tabs>
          <w:tab w:val="left" w:pos="581"/>
        </w:tabs>
        <w:spacing w:line="240" w:lineRule="auto"/>
        <w:ind w:left="-426"/>
        <w:rPr>
          <w:szCs w:val="28"/>
        </w:rPr>
      </w:pPr>
      <w:r>
        <w:rPr>
          <w:szCs w:val="28"/>
        </w:rPr>
        <w:t>рисовать по мокрой и по сухой бумаге, используя пр</w:t>
      </w:r>
      <w:r>
        <w:rPr>
          <w:szCs w:val="28"/>
        </w:rPr>
        <w:t>иёмы этой работы с краской и кистью.</w:t>
      </w:r>
    </w:p>
    <w:p w:rsidR="000B7773" w:rsidRDefault="00FB27B9">
      <w:pPr>
        <w:widowControl w:val="0"/>
        <w:shd w:val="clear" w:color="auto" w:fill="FFFFFF"/>
        <w:tabs>
          <w:tab w:val="left" w:pos="173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Личностные результаты.</w:t>
      </w:r>
    </w:p>
    <w:p w:rsidR="000B7773" w:rsidRDefault="00FB27B9">
      <w:pPr>
        <w:pStyle w:val="af4"/>
        <w:ind w:left="-34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i/>
        </w:rPr>
        <w:t xml:space="preserve">        </w:t>
      </w:r>
      <w:r>
        <w:rPr>
          <w:rFonts w:eastAsiaTheme="minorEastAsia"/>
          <w:sz w:val="28"/>
          <w:szCs w:val="28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«Изобразительная деятельность»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-развитие образного восприят</w:t>
      </w:r>
      <w:r>
        <w:rPr>
          <w:sz w:val="28"/>
          <w:szCs w:val="28"/>
        </w:rPr>
        <w:t>ия и освоение способов художественного, творческого самовыражения личности;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-гармонизация интеллектуального и эмоционального развития;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-формирование целостного представления о мире, о формах искусства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уметь проявлять познавательный интерес;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>проявлять и выражать свои эмоции;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-обозначать свое понимание или непонимание вопроса;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-участвовать в совместной, коллективной деятельности;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>-проявлять готовность следовать установленным правилам поведения и общения на уроке и на перемене;</w:t>
      </w:r>
    </w:p>
    <w:p w:rsidR="000B7773" w:rsidRDefault="00FB27B9">
      <w:pPr>
        <w:pStyle w:val="af4"/>
        <w:ind w:left="-340"/>
        <w:jc w:val="left"/>
      </w:pPr>
      <w:r>
        <w:rPr>
          <w:sz w:val="28"/>
          <w:szCs w:val="28"/>
        </w:rPr>
        <w:lastRenderedPageBreak/>
        <w:t>-проявлять эмоцио</w:t>
      </w:r>
      <w:r>
        <w:rPr>
          <w:sz w:val="28"/>
          <w:szCs w:val="28"/>
        </w:rPr>
        <w:t>нально-положительное отношение к сверстникам, педагогам, другим взрослым.</w:t>
      </w:r>
    </w:p>
    <w:p w:rsidR="000B7773" w:rsidRDefault="00FB27B9">
      <w:pPr>
        <w:pStyle w:val="af4"/>
        <w:ind w:left="-3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Контроль достижения обучающихся планируемых результатов осуществляется в ходе промежуточной аттестации по итогам учебных четвертей и года. По итогам аттестации учащимся выставляется </w:t>
      </w:r>
      <w:r>
        <w:rPr>
          <w:sz w:val="28"/>
          <w:szCs w:val="28"/>
        </w:rPr>
        <w:t>отметка.</w:t>
      </w:r>
    </w:p>
    <w:p w:rsidR="000B7773" w:rsidRDefault="00FB27B9">
      <w:pPr>
        <w:tabs>
          <w:tab w:val="left" w:pos="284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Специальное трудовое обучения</w:t>
      </w:r>
    </w:p>
    <w:p w:rsidR="000B7773" w:rsidRDefault="00FB27B9">
      <w:pPr>
        <w:tabs>
          <w:tab w:val="left" w:pos="4086"/>
        </w:tabs>
        <w:spacing w:line="240" w:lineRule="auto"/>
        <w:ind w:firstLine="567"/>
        <w:rPr>
          <w:szCs w:val="28"/>
        </w:rPr>
      </w:pPr>
      <w:r>
        <w:rPr>
          <w:i/>
          <w:szCs w:val="28"/>
        </w:rPr>
        <w:t xml:space="preserve">Предметные </w:t>
      </w:r>
      <w:r>
        <w:rPr>
          <w:szCs w:val="28"/>
        </w:rPr>
        <w:t>результаты освоения программы включают освоенные обучающимися знания и умения, а также готовность их применения на практике. Программа определяет два уровня овладения предметными результатами: минимальный и</w:t>
      </w:r>
      <w:r>
        <w:rPr>
          <w:szCs w:val="28"/>
        </w:rPr>
        <w:t xml:space="preserve">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со сложным дефектом.</w:t>
      </w:r>
    </w:p>
    <w:p w:rsidR="000B7773" w:rsidRDefault="00FB27B9">
      <w:pPr>
        <w:tabs>
          <w:tab w:val="left" w:pos="4086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Минимальный уровень требований программы: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названий о</w:t>
      </w:r>
      <w:r>
        <w:rPr>
          <w:szCs w:val="28"/>
        </w:rPr>
        <w:t>сновных материалов;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свойства основных материалов;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умение организовать свое рабочее место</w:t>
      </w:r>
      <w:r>
        <w:rPr>
          <w:b/>
          <w:szCs w:val="28"/>
        </w:rPr>
        <w:t>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названий ручных инструментов;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приемов работы с ручными инструментами;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умение подбирать материалы для работы;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умение подбирать необходимые инструм</w:t>
      </w:r>
      <w:r>
        <w:rPr>
          <w:szCs w:val="28"/>
        </w:rPr>
        <w:t>енты;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названия и назначения хозяйственного инвентаря;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правил техники безопасности при работе с ручными инструментами и инвентарем;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знание последовательности выполнения уборки помещений;</w:t>
      </w:r>
    </w:p>
    <w:p w:rsidR="000B7773" w:rsidRDefault="00FB27B9">
      <w:pPr>
        <w:pStyle w:val="af3"/>
        <w:numPr>
          <w:ilvl w:val="0"/>
          <w:numId w:val="8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умение определять качество работы в соответствии с образ</w:t>
      </w:r>
      <w:r>
        <w:rPr>
          <w:szCs w:val="28"/>
        </w:rPr>
        <w:t>цом;</w:t>
      </w:r>
    </w:p>
    <w:p w:rsidR="000B7773" w:rsidRDefault="00FB27B9">
      <w:pPr>
        <w:pStyle w:val="af3"/>
        <w:numPr>
          <w:ilvl w:val="0"/>
          <w:numId w:val="9"/>
        </w:numPr>
        <w:tabs>
          <w:tab w:val="left" w:pos="2173"/>
        </w:tabs>
        <w:spacing w:line="240" w:lineRule="auto"/>
        <w:ind w:left="340"/>
        <w:rPr>
          <w:szCs w:val="28"/>
        </w:rPr>
      </w:pPr>
      <w:r>
        <w:rPr>
          <w:szCs w:val="28"/>
        </w:rPr>
        <w:t>выполнение раскроя деталей по шаблону из бумаги и картона.</w:t>
      </w:r>
    </w:p>
    <w:p w:rsidR="000B7773" w:rsidRDefault="00FB27B9">
      <w:pPr>
        <w:tabs>
          <w:tab w:val="left" w:pos="4086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Достаточный уровень требований программы:</w:t>
      </w:r>
    </w:p>
    <w:p w:rsidR="000B7773" w:rsidRDefault="00FB27B9">
      <w:pPr>
        <w:pStyle w:val="af3"/>
        <w:numPr>
          <w:ilvl w:val="0"/>
          <w:numId w:val="20"/>
        </w:numPr>
        <w:tabs>
          <w:tab w:val="left" w:pos="4086"/>
        </w:tabs>
        <w:spacing w:line="240" w:lineRule="auto"/>
        <w:rPr>
          <w:szCs w:val="28"/>
        </w:rPr>
      </w:pPr>
      <w:r>
        <w:rPr>
          <w:szCs w:val="28"/>
        </w:rPr>
        <w:t>умение сравнивать основные материалы и их свойства;</w:t>
      </w:r>
    </w:p>
    <w:p w:rsidR="000B7773" w:rsidRDefault="00FB27B9">
      <w:pPr>
        <w:pStyle w:val="af3"/>
        <w:numPr>
          <w:ilvl w:val="0"/>
          <w:numId w:val="20"/>
        </w:numPr>
        <w:tabs>
          <w:tab w:val="left" w:pos="2173"/>
        </w:tabs>
        <w:spacing w:line="240" w:lineRule="auto"/>
        <w:rPr>
          <w:szCs w:val="28"/>
        </w:rPr>
      </w:pPr>
      <w:r>
        <w:rPr>
          <w:szCs w:val="28"/>
        </w:rPr>
        <w:t>умение рационально использовать материалы;</w:t>
      </w:r>
    </w:p>
    <w:p w:rsidR="000B7773" w:rsidRDefault="00FB27B9">
      <w:pPr>
        <w:pStyle w:val="af3"/>
        <w:numPr>
          <w:ilvl w:val="0"/>
          <w:numId w:val="20"/>
        </w:numPr>
        <w:tabs>
          <w:tab w:val="left" w:pos="4086"/>
        </w:tabs>
        <w:spacing w:line="240" w:lineRule="auto"/>
        <w:rPr>
          <w:szCs w:val="28"/>
        </w:rPr>
      </w:pPr>
      <w:r>
        <w:rPr>
          <w:szCs w:val="28"/>
        </w:rPr>
        <w:t>умение организовать свое рабочее место</w:t>
      </w:r>
      <w:r>
        <w:rPr>
          <w:szCs w:val="28"/>
        </w:rPr>
        <w:t xml:space="preserve"> в зависимости от вида деятельности;</w:t>
      </w:r>
    </w:p>
    <w:p w:rsidR="000B7773" w:rsidRDefault="00FB27B9">
      <w:pPr>
        <w:pStyle w:val="af3"/>
        <w:numPr>
          <w:ilvl w:val="0"/>
          <w:numId w:val="20"/>
        </w:numPr>
        <w:tabs>
          <w:tab w:val="left" w:pos="4086"/>
        </w:tabs>
        <w:spacing w:line="240" w:lineRule="auto"/>
        <w:rPr>
          <w:szCs w:val="28"/>
        </w:rPr>
      </w:pPr>
      <w:r>
        <w:rPr>
          <w:szCs w:val="28"/>
        </w:rPr>
        <w:t>умение последовательно выполнять уборку помещений;</w:t>
      </w:r>
    </w:p>
    <w:p w:rsidR="000B7773" w:rsidRDefault="00FB27B9">
      <w:pPr>
        <w:pStyle w:val="af3"/>
        <w:numPr>
          <w:ilvl w:val="0"/>
          <w:numId w:val="20"/>
        </w:numPr>
        <w:tabs>
          <w:tab w:val="left" w:pos="2173"/>
        </w:tabs>
        <w:spacing w:line="240" w:lineRule="auto"/>
        <w:rPr>
          <w:szCs w:val="28"/>
        </w:rPr>
      </w:pPr>
      <w:r>
        <w:rPr>
          <w:szCs w:val="28"/>
        </w:rPr>
        <w:t>подбор хозинвентаря в соответствии видом работ;</w:t>
      </w:r>
    </w:p>
    <w:p w:rsidR="000B7773" w:rsidRDefault="00FB27B9">
      <w:pPr>
        <w:pStyle w:val="af3"/>
        <w:numPr>
          <w:ilvl w:val="0"/>
          <w:numId w:val="20"/>
        </w:numPr>
        <w:tabs>
          <w:tab w:val="left" w:pos="2173"/>
        </w:tabs>
        <w:spacing w:line="240" w:lineRule="auto"/>
        <w:rPr>
          <w:szCs w:val="28"/>
        </w:rPr>
      </w:pPr>
      <w:r>
        <w:rPr>
          <w:szCs w:val="28"/>
        </w:rPr>
        <w:t>освоение основных приемов лепки.</w:t>
      </w:r>
    </w:p>
    <w:p w:rsidR="000B7773" w:rsidRDefault="00FB27B9">
      <w:pPr>
        <w:tabs>
          <w:tab w:val="left" w:pos="4086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Личностные результаты</w:t>
      </w:r>
    </w:p>
    <w:p w:rsidR="000B7773" w:rsidRDefault="00FB27B9">
      <w:pPr>
        <w:pStyle w:val="af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Освоения программы по специальному трудовому обучению должны отр</w:t>
      </w:r>
      <w:r>
        <w:rPr>
          <w:sz w:val="28"/>
          <w:szCs w:val="28"/>
        </w:rPr>
        <w:t>ажать:</w:t>
      </w:r>
    </w:p>
    <w:p w:rsidR="000B7773" w:rsidRDefault="00FB27B9">
      <w:pPr>
        <w:pStyle w:val="af3"/>
        <w:numPr>
          <w:ilvl w:val="0"/>
          <w:numId w:val="10"/>
        </w:numPr>
        <w:tabs>
          <w:tab w:val="left" w:pos="4086"/>
        </w:tabs>
        <w:spacing w:line="240" w:lineRule="auto"/>
        <w:ind w:left="340" w:hanging="357"/>
        <w:rPr>
          <w:szCs w:val="28"/>
        </w:rPr>
      </w:pPr>
      <w:r>
        <w:rPr>
          <w:szCs w:val="28"/>
        </w:rPr>
        <w:t>формирование эстетических потребностей, ценностей и чувств;</w:t>
      </w:r>
    </w:p>
    <w:p w:rsidR="000B7773" w:rsidRDefault="00FB27B9">
      <w:pPr>
        <w:pStyle w:val="af3"/>
        <w:numPr>
          <w:ilvl w:val="0"/>
          <w:numId w:val="10"/>
        </w:numPr>
        <w:tabs>
          <w:tab w:val="left" w:pos="4086"/>
        </w:tabs>
        <w:spacing w:line="240" w:lineRule="auto"/>
        <w:ind w:left="340" w:hanging="357"/>
        <w:rPr>
          <w:szCs w:val="28"/>
        </w:rPr>
      </w:pPr>
      <w:r>
        <w:rPr>
          <w:szCs w:val="28"/>
        </w:rPr>
        <w:t>развитие навыков сотрудничества со взрослыми и сверстниками;</w:t>
      </w:r>
    </w:p>
    <w:p w:rsidR="000B7773" w:rsidRDefault="00FB27B9">
      <w:pPr>
        <w:pStyle w:val="af3"/>
        <w:numPr>
          <w:ilvl w:val="0"/>
          <w:numId w:val="10"/>
        </w:numPr>
        <w:tabs>
          <w:tab w:val="left" w:pos="4086"/>
        </w:tabs>
        <w:spacing w:line="240" w:lineRule="auto"/>
        <w:ind w:left="340" w:hanging="357"/>
        <w:rPr>
          <w:szCs w:val="28"/>
        </w:rPr>
      </w:pPr>
      <w:r>
        <w:rPr>
          <w:szCs w:val="28"/>
        </w:rPr>
        <w:t>формирование бережного отношения к чужому труду, материальным и духовным ценностям;</w:t>
      </w:r>
    </w:p>
    <w:p w:rsidR="000B7773" w:rsidRDefault="00FB27B9">
      <w:pPr>
        <w:pStyle w:val="af3"/>
        <w:numPr>
          <w:ilvl w:val="0"/>
          <w:numId w:val="10"/>
        </w:numPr>
        <w:spacing w:after="200" w:line="240" w:lineRule="auto"/>
        <w:ind w:left="340"/>
        <w:rPr>
          <w:szCs w:val="28"/>
        </w:rPr>
      </w:pPr>
      <w:r>
        <w:rPr>
          <w:szCs w:val="28"/>
        </w:rPr>
        <w:t>уважительное отношение к труду людей различн</w:t>
      </w:r>
      <w:r>
        <w:rPr>
          <w:szCs w:val="28"/>
        </w:rPr>
        <w:t>ых профессий;</w:t>
      </w:r>
    </w:p>
    <w:p w:rsidR="000B7773" w:rsidRDefault="00FB27B9">
      <w:pPr>
        <w:pStyle w:val="af3"/>
        <w:numPr>
          <w:ilvl w:val="0"/>
          <w:numId w:val="10"/>
        </w:numPr>
        <w:spacing w:after="200" w:line="240" w:lineRule="auto"/>
        <w:ind w:left="340"/>
        <w:rPr>
          <w:szCs w:val="28"/>
        </w:rPr>
      </w:pPr>
      <w:r>
        <w:rPr>
          <w:szCs w:val="28"/>
        </w:rPr>
        <w:lastRenderedPageBreak/>
        <w:t>воспитание патриотизма, чувства гордости за свою Родину, российский народ и историю России.</w:t>
      </w:r>
      <w:r>
        <w:rPr>
          <w:i/>
          <w:szCs w:val="28"/>
        </w:rPr>
        <w:t xml:space="preserve">        </w:t>
      </w:r>
    </w:p>
    <w:p w:rsidR="000B7773" w:rsidRDefault="00FB27B9">
      <w:pPr>
        <w:tabs>
          <w:tab w:val="left" w:pos="284"/>
        </w:tabs>
        <w:spacing w:line="240" w:lineRule="auto"/>
        <w:ind w:left="-426"/>
        <w:rPr>
          <w:szCs w:val="28"/>
        </w:rPr>
      </w:pPr>
      <w:r>
        <w:rPr>
          <w:szCs w:val="28"/>
        </w:rPr>
        <w:tab/>
      </w:r>
      <w:r>
        <w:rPr>
          <w:szCs w:val="28"/>
        </w:rPr>
        <w:t>Контроль достижения обучающихся планируемых результатов осуществляется в ходе промежуточной аттестации по итогам учебных четвертей и года. По итогам аттестации учащимся выставляется отметка.</w:t>
      </w:r>
    </w:p>
    <w:p w:rsidR="000B7773" w:rsidRDefault="00FB27B9">
      <w:pPr>
        <w:spacing w:line="240" w:lineRule="auto"/>
        <w:ind w:right="141" w:firstLine="0"/>
        <w:contextualSpacing/>
        <w:jc w:val="center"/>
        <w:rPr>
          <w:b/>
          <w:szCs w:val="28"/>
        </w:rPr>
      </w:pPr>
      <w:r>
        <w:rPr>
          <w:b/>
          <w:szCs w:val="28"/>
        </w:rPr>
        <w:t>Музыка и движение</w:t>
      </w:r>
    </w:p>
    <w:p w:rsidR="000B7773" w:rsidRDefault="00FB27B9">
      <w:pPr>
        <w:spacing w:line="240" w:lineRule="auto"/>
        <w:ind w:right="141" w:firstLine="0"/>
        <w:contextualSpacing/>
        <w:jc w:val="center"/>
        <w:rPr>
          <w:b/>
          <w:szCs w:val="28"/>
        </w:rPr>
      </w:pPr>
      <w:r>
        <w:rPr>
          <w:b/>
          <w:szCs w:val="28"/>
        </w:rPr>
        <w:t>Планируемые результаты освоения программы</w:t>
      </w:r>
    </w:p>
    <w:p w:rsidR="000B7773" w:rsidRDefault="00FB27B9">
      <w:pPr>
        <w:tabs>
          <w:tab w:val="left" w:pos="9214"/>
        </w:tabs>
        <w:spacing w:line="240" w:lineRule="auto"/>
        <w:ind w:firstLine="567"/>
        <w:rPr>
          <w:szCs w:val="28"/>
        </w:rPr>
      </w:pPr>
      <w:r>
        <w:rPr>
          <w:szCs w:val="28"/>
        </w:rPr>
        <w:t>Резул</w:t>
      </w:r>
      <w:r>
        <w:rPr>
          <w:szCs w:val="28"/>
        </w:rPr>
        <w:t>ьтаты освоения программы включают в себя достижение учащимися с нарушением интеллекта следующих видов результатов: личностных и предметных.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Предметные результаты освоения программы включают освоенные обучающимися знания и умения, готовность их практическог</w:t>
      </w:r>
      <w:r>
        <w:rPr>
          <w:szCs w:val="28"/>
        </w:rPr>
        <w:t>о применения.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</w:t>
      </w:r>
      <w:r>
        <w:rPr>
          <w:szCs w:val="28"/>
        </w:rPr>
        <w:t xml:space="preserve">ех обучающихся с умственной отсталостью. </w:t>
      </w:r>
    </w:p>
    <w:p w:rsidR="000B7773" w:rsidRDefault="000B7773">
      <w:pPr>
        <w:spacing w:line="240" w:lineRule="auto"/>
        <w:rPr>
          <w:szCs w:val="28"/>
        </w:rPr>
      </w:pPr>
    </w:p>
    <w:tbl>
      <w:tblPr>
        <w:tblStyle w:val="aff4"/>
        <w:tblW w:w="9747" w:type="dxa"/>
        <w:tblLook w:val="04A0" w:firstRow="1" w:lastRow="0" w:firstColumn="1" w:lastColumn="0" w:noHBand="0" w:noVBand="1"/>
      </w:tblPr>
      <w:tblGrid>
        <w:gridCol w:w="7054"/>
        <w:gridCol w:w="2693"/>
      </w:tblGrid>
      <w:tr w:rsidR="000B777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Предметные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Личностные</w:t>
            </w:r>
          </w:p>
        </w:tc>
      </w:tr>
      <w:tr w:rsidR="000B7773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spacing w:line="240" w:lineRule="auto"/>
              <w:rPr>
                <w:color w:val="auto"/>
                <w:szCs w:val="28"/>
              </w:rPr>
            </w:pPr>
            <w:r>
              <w:rPr>
                <w:szCs w:val="28"/>
              </w:rPr>
              <w:t>Знание основных жестов: внимание, вдох, начала и окончания пения; характера мелодии (весёлый и грустный); силы звучания (громкое и тихое); темпа (быстрый и медленный).</w:t>
            </w:r>
          </w:p>
          <w:p w:rsidR="000B7773" w:rsidRDefault="00FB27B9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Умение сидеть или стоя</w:t>
            </w:r>
            <w:r>
              <w:rPr>
                <w:szCs w:val="28"/>
              </w:rPr>
              <w:t>ть при пении, сохраняя прямое без напряжения положение корпуса и головы; правильно формировать гласные и отчетливо произносить согласные звуки; вместе начинать и заканчивать песню; петь звонким голосом, плавно, напевно, не скандируя, правильно дышать, не п</w:t>
            </w:r>
            <w:r>
              <w:rPr>
                <w:szCs w:val="28"/>
              </w:rPr>
              <w:t>однимая плечи; сохранять указанный темп песни, точнее выполнять ритмический рисунок, по возможности правильно передавать мелодию.</w:t>
            </w:r>
          </w:p>
          <w:p w:rsidR="000B7773" w:rsidRDefault="000B7773">
            <w:pPr>
              <w:pStyle w:val="af3"/>
              <w:spacing w:before="100" w:beforeAutospacing="1" w:after="100" w:afterAutospacing="1" w:line="240" w:lineRule="auto"/>
              <w:ind w:left="1287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0B7773">
            <w:pPr>
              <w:spacing w:line="240" w:lineRule="auto"/>
              <w:jc w:val="center"/>
              <w:rPr>
                <w:szCs w:val="28"/>
              </w:rPr>
            </w:pPr>
          </w:p>
        </w:tc>
      </w:tr>
      <w:tr w:rsidR="000B77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3" w:rsidRDefault="000B7773">
            <w:pPr>
              <w:spacing w:line="240" w:lineRule="auto"/>
              <w:rPr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73" w:rsidRDefault="00FB27B9">
            <w:pPr>
              <w:pStyle w:val="af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потребности и готовности к музыкальной деятельности.</w:t>
            </w:r>
          </w:p>
        </w:tc>
      </w:tr>
    </w:tbl>
    <w:p w:rsidR="000B7773" w:rsidRDefault="00FB27B9">
      <w:pPr>
        <w:pStyle w:val="af3"/>
        <w:numPr>
          <w:ilvl w:val="0"/>
          <w:numId w:val="27"/>
        </w:numPr>
        <w:shd w:val="clear" w:color="auto" w:fill="FFFFFF"/>
        <w:spacing w:after="150" w:line="240" w:lineRule="auto"/>
        <w:jc w:val="center"/>
        <w:rPr>
          <w:b/>
          <w:color w:val="auto"/>
          <w:szCs w:val="28"/>
        </w:rPr>
      </w:pPr>
      <w:r>
        <w:rPr>
          <w:b/>
          <w:szCs w:val="28"/>
        </w:rPr>
        <w:t>Материально-техническое обеспечение</w:t>
      </w:r>
    </w:p>
    <w:p w:rsidR="000B7773" w:rsidRDefault="00FB27B9">
      <w:pPr>
        <w:shd w:val="clear" w:color="auto" w:fill="FFFFFF"/>
        <w:spacing w:after="150" w:line="240" w:lineRule="auto"/>
        <w:ind w:firstLine="567"/>
        <w:rPr>
          <w:szCs w:val="28"/>
        </w:rPr>
      </w:pPr>
      <w:r>
        <w:rPr>
          <w:szCs w:val="28"/>
        </w:rPr>
        <w:t>СД диски, диски караоке, аудио и видео записи. Шумовые музыкальные инструменты: ложки, трещотки, рубель, треугольник, колокольчики и т.д.</w:t>
      </w:r>
    </w:p>
    <w:p w:rsidR="000B7773" w:rsidRDefault="00FB27B9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Материально-техническое обеспечение реализации программы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Материально-техническое обеспечение является одним из важнейш</w:t>
      </w:r>
      <w:r>
        <w:rPr>
          <w:szCs w:val="28"/>
        </w:rPr>
        <w:t xml:space="preserve">их условий реализации программы по психологическому практикуму. Оно должно соответствовать особым образовательным потребностям обучающихся. 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В ходе изучения данной учебной дисциплины необходимо применять: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lastRenderedPageBreak/>
        <w:t>учебно – методический комплекс, включающий в себя т</w:t>
      </w:r>
      <w:r>
        <w:rPr>
          <w:szCs w:val="28"/>
        </w:rPr>
        <w:t>ексты, адаптированные для восприятия учащихся с нарушением интеллекта, наборы игр и упражнений по соответствующим темам;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дидактический раздаточный материал (карточки с заданиями);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практический и наглядный материал (предметы бытовой техники, мебели, инструмент, одежда и т.д.);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электронные образовательные ресурсы (учебные фильмы, презентации, изображения и так далее);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альбомы с фотографиями каждого ребенка группы, сотрудников, родител</w:t>
      </w:r>
      <w:r>
        <w:rPr>
          <w:szCs w:val="28"/>
        </w:rPr>
        <w:t>ей, любимых животных и т. п.;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вазочки, флажки, искусственные цветы, пластмассовые настольные елочки, подставки для яиц, деревянные яйца для моделирования пространственно-количественных отношений на плоскости стола и в песочном ящике;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дидактические материал</w:t>
      </w:r>
      <w:r>
        <w:rPr>
          <w:szCs w:val="28"/>
        </w:rPr>
        <w:t>ы М. Монтессори — «Десять геометрических тел с подставками и основаниями», «Розовая башня», «Коричневая лестница», «Красные штанги», «Блоки с цилиндрами-вкладышами», «Цветные цилиндры», «Геометрический комод»;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детские игровые комплекты: «Азбука дорожного д</w:t>
      </w:r>
      <w:r>
        <w:rPr>
          <w:szCs w:val="28"/>
        </w:rPr>
        <w:t xml:space="preserve">вижения», 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дорожки с различным покрытием (нашитые пуговицы, гладкая поверхность, меховая поверхность и др.);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коврики и шнуровки, например, коврики «Ассорти», «Животные, «Цифры», «Машина», «Бабочка», «Малыш», «Еж», шнуровки «Девочка», «Мальчик»;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иллюстратив</w:t>
      </w:r>
      <w:r>
        <w:rPr>
          <w:szCs w:val="28"/>
        </w:rPr>
        <w:t>ный материал (картины, фотографии), отражающий эмоциональный, бытовой, социальный, игровой опыт детей и др.;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иллюстрации и открытки по произведениям художественной литературы, сюжетам мультфильмов о здоровье и здоровье сбережении, о труде медицинских работ</w:t>
      </w:r>
      <w:r>
        <w:rPr>
          <w:szCs w:val="28"/>
        </w:rPr>
        <w:t>ников и др.;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календари: отрывные, настенные, сувенирные и др.;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калькуляторы (крупного размера);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карандаши;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картинки-пазлы предметные и сюжетные;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картины из серий «Домашние животные», «Дикие животные», картины по сказкам «Репка», «Колобок», «Теремок», разли</w:t>
      </w:r>
      <w:r>
        <w:rPr>
          <w:szCs w:val="28"/>
        </w:rPr>
        <w:t>чные картинки, выполненные в стиле коллажа и т. п.;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картинки с изображением различных предметов и игрушек, которые учащиеся используют в своих играх-занятиях;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карточки с изображением различного количества предметов;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карточки с изображениями букв с недостающими элементами, буквами, неправильно расположенными в пространстве;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lastRenderedPageBreak/>
        <w:t>учебно-методический комплекс, включающий в себя задания, адаптированные для восприятия учащихся с нарушением интеллекта, наборы игр и упражнений по</w:t>
      </w:r>
      <w:r>
        <w:rPr>
          <w:szCs w:val="28"/>
        </w:rPr>
        <w:t xml:space="preserve"> соответствующим темам;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дидактический раздаточный материал (карточки с заданиями);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практический и наглядный материал (наглядные пособия, таблицы, репродукции картин художников, технологические карты, коррекционные задания и т.д.);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раздаточный материал (аль</w:t>
      </w:r>
      <w:r>
        <w:rPr>
          <w:szCs w:val="28"/>
        </w:rPr>
        <w:t>бомы для рисования, кисточки, карандаши простые, карандаши цветные, акварельные краски, гуашь, цветная бумага и т.д.);</w:t>
      </w:r>
    </w:p>
    <w:p w:rsidR="000B7773" w:rsidRDefault="00FB27B9">
      <w:pPr>
        <w:pStyle w:val="af3"/>
        <w:numPr>
          <w:ilvl w:val="0"/>
          <w:numId w:val="1"/>
        </w:numPr>
        <w:spacing w:line="240" w:lineRule="auto"/>
        <w:ind w:left="0" w:firstLine="0"/>
        <w:rPr>
          <w:szCs w:val="28"/>
        </w:rPr>
      </w:pPr>
      <w:r>
        <w:rPr>
          <w:szCs w:val="28"/>
        </w:rPr>
        <w:t>электронные образовательные ресурсы (учебные фильмы, презентации, изображения и так далее)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bookmarkStart w:id="15" w:name="_Hlk405079844"/>
      <w:r>
        <w:rPr>
          <w:szCs w:val="28"/>
        </w:rPr>
        <w:t>методические пособия по разделам программы;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пр</w:t>
      </w:r>
      <w:r>
        <w:rPr>
          <w:szCs w:val="28"/>
        </w:rPr>
        <w:t xml:space="preserve">едметно-технологические карты по разделам программы: 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работа с бумагой и картоном.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перфокарты;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карточки с индивидуальными заданиями;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инструкции по правилам безопасной работы с инструментами.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дидактический материал для проведения коррекционное - развивающих</w:t>
      </w:r>
      <w:r>
        <w:rPr>
          <w:szCs w:val="28"/>
        </w:rPr>
        <w:t xml:space="preserve"> игр и упражнений: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предметные картинки;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серии сюжетных картинок;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загадки.</w:t>
      </w:r>
    </w:p>
    <w:p w:rsidR="000B7773" w:rsidRDefault="00FB27B9">
      <w:pPr>
        <w:pStyle w:val="af3"/>
        <w:numPr>
          <w:ilvl w:val="0"/>
          <w:numId w:val="12"/>
        </w:numPr>
        <w:spacing w:after="200" w:line="240" w:lineRule="auto"/>
        <w:jc w:val="left"/>
        <w:rPr>
          <w:szCs w:val="28"/>
        </w:rPr>
      </w:pPr>
      <w:r>
        <w:rPr>
          <w:szCs w:val="28"/>
        </w:rPr>
        <w:t>комплекс упражнений, физкультминуток для развития мелкой и общей моторики.</w:t>
      </w:r>
      <w:bookmarkEnd w:id="15"/>
    </w:p>
    <w:p w:rsidR="000B7773" w:rsidRDefault="00FB27B9">
      <w:pPr>
        <w:spacing w:line="240" w:lineRule="auto"/>
        <w:ind w:left="142" w:firstLine="0"/>
        <w:rPr>
          <w:szCs w:val="28"/>
        </w:rPr>
      </w:pPr>
      <w:r>
        <w:rPr>
          <w:szCs w:val="28"/>
        </w:rPr>
        <w:t>Для реализации программы курса применяются современные образовательные технологии.</w:t>
      </w:r>
    </w:p>
    <w:p w:rsidR="000B7773" w:rsidRDefault="000B7773">
      <w:pPr>
        <w:tabs>
          <w:tab w:val="left" w:pos="4086"/>
        </w:tabs>
        <w:spacing w:line="240" w:lineRule="auto"/>
        <w:ind w:firstLine="709"/>
        <w:rPr>
          <w:b/>
          <w:szCs w:val="28"/>
        </w:rPr>
      </w:pPr>
    </w:p>
    <w:p w:rsidR="000B7773" w:rsidRDefault="000B7773">
      <w:pPr>
        <w:tabs>
          <w:tab w:val="left" w:pos="4086"/>
        </w:tabs>
        <w:spacing w:line="240" w:lineRule="auto"/>
        <w:ind w:firstLine="709"/>
        <w:rPr>
          <w:b/>
          <w:szCs w:val="28"/>
        </w:rPr>
      </w:pPr>
    </w:p>
    <w:p w:rsidR="000B7773" w:rsidRDefault="000B7773">
      <w:pPr>
        <w:tabs>
          <w:tab w:val="left" w:pos="4086"/>
        </w:tabs>
        <w:spacing w:line="240" w:lineRule="auto"/>
        <w:ind w:firstLine="709"/>
        <w:rPr>
          <w:b/>
          <w:szCs w:val="28"/>
        </w:rPr>
      </w:pPr>
    </w:p>
    <w:p w:rsidR="000B7773" w:rsidRDefault="000B7773">
      <w:pPr>
        <w:tabs>
          <w:tab w:val="left" w:pos="4086"/>
        </w:tabs>
        <w:spacing w:line="240" w:lineRule="auto"/>
        <w:ind w:firstLine="709"/>
        <w:rPr>
          <w:b/>
          <w:szCs w:val="28"/>
        </w:rPr>
      </w:pPr>
    </w:p>
    <w:p w:rsidR="000B7773" w:rsidRDefault="00FB27B9">
      <w:pPr>
        <w:spacing w:after="160" w:line="240" w:lineRule="auto"/>
        <w:ind w:firstLine="0"/>
        <w:jc w:val="left"/>
        <w:rPr>
          <w:lang w:eastAsia="ar-SA"/>
        </w:rPr>
      </w:pPr>
      <w:r>
        <w:rPr>
          <w:lang w:eastAsia="ar-SA"/>
        </w:rPr>
        <w:br w:type="page" w:clear="all"/>
      </w:r>
    </w:p>
    <w:p w:rsidR="000B7773" w:rsidRDefault="00FB27B9">
      <w:pPr>
        <w:tabs>
          <w:tab w:val="left" w:pos="4086"/>
        </w:tabs>
        <w:spacing w:line="24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Литература: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1. </w:t>
      </w:r>
      <w:r>
        <w:rPr>
          <w:szCs w:val="28"/>
        </w:rPr>
        <w:t>Малер А.Р. Программа обучения детей с умеренной и тяжелой умственной отсталостью.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2. Воронкова В.В. Программа коррекционных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вида. Москва. Просвещение 1999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3. Корнев А.Н. Нарушение чтения и письма у детей. – СПб: ИД «М и М», </w:t>
      </w:r>
      <w:r>
        <w:rPr>
          <w:szCs w:val="28"/>
        </w:rPr>
        <w:t>1997 – 286с.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4. Ястребова А.В., Бессонова Т.П. Как помочь детям с недостатками речевого развития. – М.АРКТИ, 1997 – 131с.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5. Богуславская Н.Е., Купина Н.А. Веселый этикет (развитие коммуникативных способностей ребенка) – Екатеринбург: АРДЛТД – 1998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6. Максаков А.И., Тимакова Г.А. Учите, играя. – М. «Просвещение», 1983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7. Вишневская Е.Е. развитие речи – М. «Просвещение»,1990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8. Боряева Л.Б., Бойков Б.И. Программа обучения учащихся с умеренной и тяжелой умственной отсталостью. – Санкт-Петербург, 2001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9</w:t>
      </w:r>
      <w:r>
        <w:rPr>
          <w:szCs w:val="28"/>
        </w:rPr>
        <w:t>. Дефектология ПН СССР. М. 1983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10. Я познаю мир. Детская энциклопедия. – М., АСТ, 1999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11. Ладченко А.Л. Использование пословиц на уроках. «Начальная школа», 1997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12. Маллер А.Р. Помощь детям с недостатками развития. – М., «Аркти», 2006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13. Государственны</w:t>
      </w:r>
      <w:r>
        <w:rPr>
          <w:szCs w:val="28"/>
        </w:rPr>
        <w:t>й стандарт общего образования лиц с ограниченными возможностями здоровья (проект) – М., 1999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14. Малер А.Р. Ребенок с ограниченными возможностями. – М., 1996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15. Малер А.Р. Социальное воспитание и обучение детей с отклонениями в развитии. Практическое посо</w:t>
      </w:r>
      <w:r>
        <w:rPr>
          <w:szCs w:val="28"/>
        </w:rPr>
        <w:t>бие. – М.: АРКТИ, 2000 – 124с.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16. Программа обучения глубоко умственно отсталых детей. – М, 1983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17. Воспитание и обучение детей во вспомогательной школе: Кн. Для учителя/под ред. В.В. Воронковой. – М., 1994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18. Гладкая В.В. Социально-бытовая подготовка в</w:t>
      </w:r>
      <w:r>
        <w:rPr>
          <w:szCs w:val="28"/>
        </w:rPr>
        <w:t>оспитанников специальных (коррекционных) общеобразовательных учреждений 8 вида: Методическое пособие. - М.: Изд-во НЦ ЭНАС, 2003</w:t>
      </w:r>
    </w:p>
    <w:p w:rsidR="000B7773" w:rsidRDefault="00FB27B9">
      <w:pPr>
        <w:spacing w:line="240" w:lineRule="auto"/>
        <w:ind w:firstLine="709"/>
        <w:rPr>
          <w:szCs w:val="28"/>
        </w:rPr>
      </w:pPr>
      <w:r>
        <w:rPr>
          <w:szCs w:val="28"/>
        </w:rPr>
        <w:t>19. Львова С.А. Практический материал к урокам социально-бытовой ориентировки в специальной (коррекционной) образовательной шко</w:t>
      </w:r>
      <w:r>
        <w:rPr>
          <w:szCs w:val="28"/>
        </w:rPr>
        <w:t>ле VIII вида. Пособие для учителя. - М.: Гуманит.  изд. центр ВЛАДОС, 2005</w:t>
      </w:r>
    </w:p>
    <w:p w:rsidR="000B7773" w:rsidRDefault="00FB27B9">
      <w:pPr>
        <w:pStyle w:val="af3"/>
        <w:spacing w:line="240" w:lineRule="auto"/>
        <w:ind w:left="0" w:firstLine="709"/>
        <w:rPr>
          <w:szCs w:val="28"/>
        </w:rPr>
      </w:pPr>
      <w:r>
        <w:rPr>
          <w:szCs w:val="28"/>
        </w:rPr>
        <w:t>20. Новая модель обучения в специальных (коррекционных) общеобразовательных учреждениях 8 вида: Новые учебные программы и методические материалы. - Кн. 1,2/ под ред. А.М. Щербаковой</w:t>
      </w:r>
      <w:r>
        <w:rPr>
          <w:szCs w:val="28"/>
        </w:rPr>
        <w:t>. - М.: Изд-во НЦ ЭНАС, 2001</w:t>
      </w:r>
    </w:p>
    <w:p w:rsidR="000B7773" w:rsidRDefault="00FB27B9">
      <w:pPr>
        <w:pStyle w:val="af3"/>
        <w:shd w:val="clear" w:color="auto" w:fill="FFFFFF"/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21. Программы для коррекционных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вида, 0 – 4 классы, под ред. Бгажноковой И.М.: Изобразительное искусство (автор М.Ю.Рау), Занимательный труд (автор Щербакова А.М.). – М.: «Просвещение», 2011</w:t>
      </w:r>
    </w:p>
    <w:p w:rsidR="000B7773" w:rsidRDefault="00FB27B9">
      <w:pPr>
        <w:pStyle w:val="af3"/>
        <w:shd w:val="clear" w:color="auto" w:fill="FFFFFF"/>
        <w:spacing w:line="240" w:lineRule="auto"/>
        <w:ind w:left="0" w:firstLine="709"/>
        <w:rPr>
          <w:szCs w:val="28"/>
        </w:rPr>
      </w:pPr>
      <w:r>
        <w:rPr>
          <w:szCs w:val="28"/>
        </w:rPr>
        <w:lastRenderedPageBreak/>
        <w:t xml:space="preserve">22. Программы для коррекционных образовательных учреждений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вида, 1-9 классы, под ред. Воронковой В.В.: Изобразительное искусство и художественный труд (автор Грошенков И.А.). – М.: «Просвещение», 2010</w:t>
      </w:r>
    </w:p>
    <w:p w:rsidR="000B7773" w:rsidRDefault="00FB27B9">
      <w:pPr>
        <w:pStyle w:val="af3"/>
        <w:shd w:val="clear" w:color="auto" w:fill="FFFFFF"/>
        <w:spacing w:line="240" w:lineRule="auto"/>
        <w:ind w:left="0" w:firstLine="709"/>
        <w:rPr>
          <w:szCs w:val="28"/>
        </w:rPr>
      </w:pPr>
      <w:r>
        <w:rPr>
          <w:szCs w:val="28"/>
        </w:rPr>
        <w:t>23. Борякова Н.Ю., Касицина М.А. Коррекционно-педа</w:t>
      </w:r>
      <w:r>
        <w:rPr>
          <w:szCs w:val="28"/>
        </w:rPr>
        <w:t>гогическая работа в детском саду для детей с задержкой психического развития (Организационный аспект) – М.: В.Секачев, 2007</w:t>
      </w:r>
    </w:p>
    <w:p w:rsidR="000B7773" w:rsidRDefault="00FB27B9">
      <w:pPr>
        <w:pStyle w:val="af3"/>
        <w:shd w:val="clear" w:color="auto" w:fill="FFFFFF"/>
        <w:spacing w:line="240" w:lineRule="auto"/>
        <w:ind w:left="0" w:firstLine="709"/>
        <w:rPr>
          <w:szCs w:val="28"/>
        </w:rPr>
      </w:pPr>
      <w:r>
        <w:rPr>
          <w:szCs w:val="28"/>
        </w:rPr>
        <w:t>24. Захарова Ю.В. Использование нетрадиционных техник изображения при обучении рисованию дошкольников с интеллектуальной недостаточн</w:t>
      </w:r>
      <w:r>
        <w:rPr>
          <w:szCs w:val="28"/>
        </w:rPr>
        <w:t>остью // Воспитание и обучение детей с нарушениями развития. 2008, № 3, с. 23 – 27</w:t>
      </w:r>
    </w:p>
    <w:p w:rsidR="000B7773" w:rsidRDefault="00FB27B9">
      <w:pPr>
        <w:pStyle w:val="af3"/>
        <w:shd w:val="clear" w:color="auto" w:fill="FFFFFF"/>
        <w:spacing w:line="240" w:lineRule="auto"/>
        <w:ind w:left="0" w:firstLine="709"/>
        <w:rPr>
          <w:szCs w:val="28"/>
        </w:rPr>
      </w:pPr>
      <w:r>
        <w:rPr>
          <w:szCs w:val="28"/>
        </w:rPr>
        <w:t>25. Доронова Т.И. Художественное творчество детей 2 – 7 лет: Методическое пособие для воспитателей. – М.: «Просвещение», 2011</w:t>
      </w:r>
    </w:p>
    <w:p w:rsidR="000B7773" w:rsidRDefault="00FB27B9">
      <w:pPr>
        <w:pStyle w:val="af3"/>
        <w:shd w:val="clear" w:color="auto" w:fill="FFFFFF"/>
        <w:spacing w:line="240" w:lineRule="auto"/>
        <w:ind w:left="0" w:firstLine="709"/>
        <w:rPr>
          <w:szCs w:val="28"/>
        </w:rPr>
      </w:pPr>
      <w:r>
        <w:rPr>
          <w:szCs w:val="28"/>
        </w:rPr>
        <w:t>26. Комарова Т.С. Занятия по изобразительной де</w:t>
      </w:r>
      <w:r>
        <w:rPr>
          <w:szCs w:val="28"/>
        </w:rPr>
        <w:t>ятельности в средней группе детского сада. Конспекты занятий. – М.: Мозаика-синтез, 2012</w:t>
      </w:r>
    </w:p>
    <w:p w:rsidR="000B7773" w:rsidRDefault="00FB27B9">
      <w:pPr>
        <w:pStyle w:val="af3"/>
        <w:numPr>
          <w:ilvl w:val="0"/>
          <w:numId w:val="11"/>
        </w:numPr>
        <w:spacing w:line="240" w:lineRule="auto"/>
        <w:rPr>
          <w:szCs w:val="28"/>
        </w:rPr>
      </w:pPr>
      <w:r>
        <w:rPr>
          <w:szCs w:val="28"/>
          <w:shd w:val="clear" w:color="auto" w:fill="FFFFFF"/>
        </w:rPr>
        <w:t>Образование детей с ограниченными возможностями здоровья: проект специального федерального государственного образовательного стандарта. - М., 2010. - Разд. 1. Обоснова</w:t>
      </w:r>
      <w:r>
        <w:rPr>
          <w:szCs w:val="28"/>
          <w:shd w:val="clear" w:color="auto" w:fill="FFFFFF"/>
        </w:rPr>
        <w:t>ние необходимости разработки специальных федеральных государственных образовательных стандартов для детей с ограниченными возможностями здоровья. С. 8-14. (Тематическое приложение к журналу "Вестник образования", №4, 2010).</w:t>
      </w:r>
    </w:p>
    <w:p w:rsidR="000B7773" w:rsidRDefault="00FB27B9">
      <w:pPr>
        <w:pStyle w:val="af3"/>
        <w:numPr>
          <w:ilvl w:val="0"/>
          <w:numId w:val="11"/>
        </w:numPr>
        <w:spacing w:line="240" w:lineRule="auto"/>
        <w:rPr>
          <w:rStyle w:val="ft"/>
          <w:szCs w:val="28"/>
        </w:rPr>
      </w:pPr>
      <w:r>
        <w:rPr>
          <w:rStyle w:val="ft"/>
          <w:szCs w:val="28"/>
        </w:rPr>
        <w:t>Программа специальных (коррекцио</w:t>
      </w:r>
      <w:r>
        <w:rPr>
          <w:rStyle w:val="ft"/>
          <w:szCs w:val="28"/>
        </w:rPr>
        <w:t xml:space="preserve">нных) общеобразовательных учреждений </w:t>
      </w:r>
      <w:r>
        <w:rPr>
          <w:rStyle w:val="ft"/>
          <w:szCs w:val="28"/>
          <w:lang w:val="en-US"/>
        </w:rPr>
        <w:t>VIII</w:t>
      </w:r>
      <w:r>
        <w:rPr>
          <w:rStyle w:val="ft"/>
          <w:szCs w:val="28"/>
        </w:rPr>
        <w:t xml:space="preserve"> вида 5-9 классы. Сборник 2. Профессионально-трудовое обучение. Мирский С.Л., Журавлев Б.А., Иноземцева Л.С., Ковалева Е.А., под ред. Воронковой В.В. Москва 2000 г.</w:t>
      </w:r>
    </w:p>
    <w:p w:rsidR="000B7773" w:rsidRDefault="00FB27B9">
      <w:pPr>
        <w:pStyle w:val="af3"/>
        <w:numPr>
          <w:ilvl w:val="0"/>
          <w:numId w:val="11"/>
        </w:numPr>
        <w:spacing w:line="240" w:lineRule="auto"/>
        <w:rPr>
          <w:rStyle w:val="block-info-serphidden"/>
          <w:szCs w:val="28"/>
        </w:rPr>
      </w:pPr>
      <w:r>
        <w:rPr>
          <w:rStyle w:val="block-info-serphidden"/>
          <w:szCs w:val="28"/>
        </w:rPr>
        <w:t>Гукасова А.М. Рукоделие.Москва Просвещение 1985 г.</w:t>
      </w:r>
    </w:p>
    <w:p w:rsidR="000B7773" w:rsidRDefault="00FB27B9">
      <w:pPr>
        <w:pStyle w:val="af3"/>
        <w:numPr>
          <w:ilvl w:val="0"/>
          <w:numId w:val="11"/>
        </w:numPr>
        <w:spacing w:line="240" w:lineRule="auto"/>
        <w:rPr>
          <w:rStyle w:val="block-info-serphidden"/>
          <w:szCs w:val="28"/>
        </w:rPr>
      </w:pPr>
      <w:r>
        <w:rPr>
          <w:rStyle w:val="block-info-serphidden"/>
          <w:szCs w:val="28"/>
        </w:rPr>
        <w:t>Лиштван З.В. Конструирование. Москва Просвещение 1981г.</w:t>
      </w:r>
    </w:p>
    <w:p w:rsidR="000B7773" w:rsidRDefault="00FB27B9">
      <w:pPr>
        <w:pStyle w:val="af3"/>
        <w:numPr>
          <w:ilvl w:val="0"/>
          <w:numId w:val="11"/>
        </w:numPr>
        <w:spacing w:line="240" w:lineRule="auto"/>
        <w:rPr>
          <w:rStyle w:val="block-info-serphidden"/>
          <w:szCs w:val="28"/>
        </w:rPr>
      </w:pPr>
      <w:r>
        <w:rPr>
          <w:rStyle w:val="block-info-serphidden"/>
          <w:szCs w:val="28"/>
        </w:rPr>
        <w:t>Клинковская Н.И., Пасечник В.В. Комнатные растения в школе. Москва Просвещение 1986г.</w:t>
      </w:r>
    </w:p>
    <w:p w:rsidR="000B7773" w:rsidRDefault="000B7773">
      <w:pPr>
        <w:pStyle w:val="af3"/>
        <w:tabs>
          <w:tab w:val="left" w:pos="2173"/>
        </w:tabs>
        <w:spacing w:line="240" w:lineRule="auto"/>
        <w:ind w:left="0" w:firstLine="709"/>
        <w:rPr>
          <w:szCs w:val="28"/>
        </w:rPr>
      </w:pPr>
    </w:p>
    <w:p w:rsidR="000B7773" w:rsidRDefault="000B7773">
      <w:pPr>
        <w:spacing w:line="240" w:lineRule="auto"/>
      </w:pPr>
    </w:p>
    <w:p w:rsidR="000B7773" w:rsidRDefault="000B7773">
      <w:pPr>
        <w:spacing w:line="240" w:lineRule="auto"/>
        <w:ind w:firstLine="0"/>
        <w:jc w:val="left"/>
        <w:rPr>
          <w:lang w:eastAsia="ar-SA"/>
        </w:rPr>
      </w:pPr>
    </w:p>
    <w:sectPr w:rsidR="000B777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7B9" w:rsidRDefault="00FB27B9">
      <w:pPr>
        <w:spacing w:line="240" w:lineRule="auto"/>
      </w:pPr>
      <w:r>
        <w:separator/>
      </w:r>
    </w:p>
  </w:endnote>
  <w:endnote w:type="continuationSeparator" w:id="0">
    <w:p w:rsidR="00FB27B9" w:rsidRDefault="00FB27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Lucida Sans Unicode">
    <w:panose1 w:val="020B060203050402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Mangal">
    <w:panose1 w:val="00000400000000000000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7B9" w:rsidRDefault="00FB27B9">
      <w:pPr>
        <w:spacing w:line="240" w:lineRule="auto"/>
      </w:pPr>
      <w:r>
        <w:separator/>
      </w:r>
    </w:p>
  </w:footnote>
  <w:footnote w:type="continuationSeparator" w:id="0">
    <w:p w:rsidR="00FB27B9" w:rsidRDefault="00FB27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7866429"/>
    </w:sdtPr>
    <w:sdtEndPr/>
    <w:sdtContent>
      <w:p w:rsidR="000B7773" w:rsidRDefault="00FB27B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="000B7773" w:rsidRDefault="000B777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1E46"/>
    <w:multiLevelType w:val="hybridMultilevel"/>
    <w:tmpl w:val="2A9AC2D2"/>
    <w:lvl w:ilvl="0" w:tplc="84E6E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61D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CA91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07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EC86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22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1E1C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AE4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9A6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70479"/>
    <w:multiLevelType w:val="hybridMultilevel"/>
    <w:tmpl w:val="6ED2E304"/>
    <w:lvl w:ilvl="0" w:tplc="AAB4486A">
      <w:start w:val="1"/>
      <w:numFmt w:val="decimal"/>
      <w:lvlText w:val="%1)"/>
      <w:lvlJc w:val="left"/>
      <w:pPr>
        <w:ind w:left="719" w:hanging="360"/>
      </w:pPr>
      <w:rPr>
        <w:rFonts w:ascii="Times New Roman CYR" w:eastAsia="Times New Roman" w:hAnsi="Times New Roman CYR" w:cs="Times New Roman CYR" w:hint="default"/>
        <w:color w:val="auto"/>
      </w:rPr>
    </w:lvl>
    <w:lvl w:ilvl="1" w:tplc="7076EA4E">
      <w:start w:val="1"/>
      <w:numFmt w:val="lowerLetter"/>
      <w:lvlText w:val="%2."/>
      <w:lvlJc w:val="left"/>
      <w:pPr>
        <w:ind w:left="1439" w:hanging="360"/>
      </w:pPr>
    </w:lvl>
    <w:lvl w:ilvl="2" w:tplc="62F0F244">
      <w:start w:val="1"/>
      <w:numFmt w:val="lowerRoman"/>
      <w:lvlText w:val="%3."/>
      <w:lvlJc w:val="right"/>
      <w:pPr>
        <w:ind w:left="2159" w:hanging="180"/>
      </w:pPr>
    </w:lvl>
    <w:lvl w:ilvl="3" w:tplc="BD5026B4">
      <w:start w:val="1"/>
      <w:numFmt w:val="decimal"/>
      <w:lvlText w:val="%4."/>
      <w:lvlJc w:val="left"/>
      <w:pPr>
        <w:ind w:left="2879" w:hanging="360"/>
      </w:pPr>
    </w:lvl>
    <w:lvl w:ilvl="4" w:tplc="342A981C">
      <w:start w:val="1"/>
      <w:numFmt w:val="lowerLetter"/>
      <w:lvlText w:val="%5."/>
      <w:lvlJc w:val="left"/>
      <w:pPr>
        <w:ind w:left="3599" w:hanging="360"/>
      </w:pPr>
    </w:lvl>
    <w:lvl w:ilvl="5" w:tplc="198EBE54">
      <w:start w:val="1"/>
      <w:numFmt w:val="lowerRoman"/>
      <w:lvlText w:val="%6."/>
      <w:lvlJc w:val="right"/>
      <w:pPr>
        <w:ind w:left="4319" w:hanging="180"/>
      </w:pPr>
    </w:lvl>
    <w:lvl w:ilvl="6" w:tplc="5190786A">
      <w:start w:val="1"/>
      <w:numFmt w:val="decimal"/>
      <w:lvlText w:val="%7."/>
      <w:lvlJc w:val="left"/>
      <w:pPr>
        <w:ind w:left="5039" w:hanging="360"/>
      </w:pPr>
    </w:lvl>
    <w:lvl w:ilvl="7" w:tplc="DCECF96A">
      <w:start w:val="1"/>
      <w:numFmt w:val="lowerLetter"/>
      <w:lvlText w:val="%8."/>
      <w:lvlJc w:val="left"/>
      <w:pPr>
        <w:ind w:left="5759" w:hanging="360"/>
      </w:pPr>
    </w:lvl>
    <w:lvl w:ilvl="8" w:tplc="1FF08D9E">
      <w:start w:val="1"/>
      <w:numFmt w:val="lowerRoman"/>
      <w:lvlText w:val="%9."/>
      <w:lvlJc w:val="right"/>
      <w:pPr>
        <w:ind w:left="6479" w:hanging="180"/>
      </w:pPr>
    </w:lvl>
  </w:abstractNum>
  <w:abstractNum w:abstractNumId="2" w15:restartNumberingAfterBreak="0">
    <w:nsid w:val="060E0720"/>
    <w:multiLevelType w:val="hybridMultilevel"/>
    <w:tmpl w:val="1916C38A"/>
    <w:lvl w:ilvl="0" w:tplc="0570D9DA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8"/>
      </w:rPr>
    </w:lvl>
    <w:lvl w:ilvl="1" w:tplc="2064E714">
      <w:start w:val="1"/>
      <w:numFmt w:val="lowerLetter"/>
      <w:lvlText w:val="%2."/>
      <w:lvlJc w:val="left"/>
      <w:pPr>
        <w:ind w:left="2149" w:hanging="360"/>
      </w:pPr>
    </w:lvl>
    <w:lvl w:ilvl="2" w:tplc="91469B64">
      <w:start w:val="1"/>
      <w:numFmt w:val="lowerRoman"/>
      <w:lvlText w:val="%3."/>
      <w:lvlJc w:val="right"/>
      <w:pPr>
        <w:ind w:left="2869" w:hanging="180"/>
      </w:pPr>
    </w:lvl>
    <w:lvl w:ilvl="3" w:tplc="E7740348">
      <w:start w:val="1"/>
      <w:numFmt w:val="decimal"/>
      <w:lvlText w:val="%4."/>
      <w:lvlJc w:val="left"/>
      <w:pPr>
        <w:ind w:left="3589" w:hanging="360"/>
      </w:pPr>
    </w:lvl>
    <w:lvl w:ilvl="4" w:tplc="441C6A48">
      <w:start w:val="1"/>
      <w:numFmt w:val="lowerLetter"/>
      <w:lvlText w:val="%5."/>
      <w:lvlJc w:val="left"/>
      <w:pPr>
        <w:ind w:left="4309" w:hanging="360"/>
      </w:pPr>
    </w:lvl>
    <w:lvl w:ilvl="5" w:tplc="DBEC9242">
      <w:start w:val="1"/>
      <w:numFmt w:val="lowerRoman"/>
      <w:lvlText w:val="%6."/>
      <w:lvlJc w:val="right"/>
      <w:pPr>
        <w:ind w:left="5029" w:hanging="180"/>
      </w:pPr>
    </w:lvl>
    <w:lvl w:ilvl="6" w:tplc="7DE08790">
      <w:start w:val="1"/>
      <w:numFmt w:val="decimal"/>
      <w:lvlText w:val="%7."/>
      <w:lvlJc w:val="left"/>
      <w:pPr>
        <w:ind w:left="5749" w:hanging="360"/>
      </w:pPr>
    </w:lvl>
    <w:lvl w:ilvl="7" w:tplc="2702E604">
      <w:start w:val="1"/>
      <w:numFmt w:val="lowerLetter"/>
      <w:lvlText w:val="%8."/>
      <w:lvlJc w:val="left"/>
      <w:pPr>
        <w:ind w:left="6469" w:hanging="360"/>
      </w:pPr>
    </w:lvl>
    <w:lvl w:ilvl="8" w:tplc="E7ECF332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AC7BD2"/>
    <w:multiLevelType w:val="hybridMultilevel"/>
    <w:tmpl w:val="D4901AD6"/>
    <w:lvl w:ilvl="0" w:tplc="CA801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22C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2883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6620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BE71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7CFF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3CBC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DA76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6E15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72FC7"/>
    <w:multiLevelType w:val="hybridMultilevel"/>
    <w:tmpl w:val="3C2A88F0"/>
    <w:lvl w:ilvl="0" w:tplc="C6C8945E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52C0E2E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41A729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32049F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3322E9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14A5F5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2052C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49EE3A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8662D5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BEF7C21"/>
    <w:multiLevelType w:val="hybridMultilevel"/>
    <w:tmpl w:val="B2BED590"/>
    <w:lvl w:ilvl="0" w:tplc="83667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46D1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CA4A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1814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045B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B6AD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CF1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5210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6A92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1A4E62"/>
    <w:multiLevelType w:val="hybridMultilevel"/>
    <w:tmpl w:val="7534E946"/>
    <w:lvl w:ilvl="0" w:tplc="C234F402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A9803D1E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359E76F8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A56244CA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5AD89DD2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2A8C8E52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4BB26BF0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3D5A0E66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C31A3080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21DA5071"/>
    <w:multiLevelType w:val="hybridMultilevel"/>
    <w:tmpl w:val="7082ABAA"/>
    <w:lvl w:ilvl="0" w:tplc="2D6E3292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6B6458B4">
      <w:start w:val="1"/>
      <w:numFmt w:val="lowerLetter"/>
      <w:lvlText w:val="%2."/>
      <w:lvlJc w:val="left"/>
      <w:pPr>
        <w:ind w:left="1440" w:hanging="360"/>
      </w:pPr>
    </w:lvl>
    <w:lvl w:ilvl="2" w:tplc="53BE0EAC">
      <w:start w:val="1"/>
      <w:numFmt w:val="lowerRoman"/>
      <w:lvlText w:val="%3."/>
      <w:lvlJc w:val="right"/>
      <w:pPr>
        <w:ind w:left="2160" w:hanging="180"/>
      </w:pPr>
    </w:lvl>
    <w:lvl w:ilvl="3" w:tplc="50368B8C">
      <w:start w:val="1"/>
      <w:numFmt w:val="decimal"/>
      <w:lvlText w:val="%4."/>
      <w:lvlJc w:val="left"/>
      <w:pPr>
        <w:ind w:left="2880" w:hanging="360"/>
      </w:pPr>
    </w:lvl>
    <w:lvl w:ilvl="4" w:tplc="0A8C0D62">
      <w:start w:val="1"/>
      <w:numFmt w:val="lowerLetter"/>
      <w:lvlText w:val="%5."/>
      <w:lvlJc w:val="left"/>
      <w:pPr>
        <w:ind w:left="3600" w:hanging="360"/>
      </w:pPr>
    </w:lvl>
    <w:lvl w:ilvl="5" w:tplc="BC12AE2A">
      <w:start w:val="1"/>
      <w:numFmt w:val="lowerRoman"/>
      <w:lvlText w:val="%6."/>
      <w:lvlJc w:val="right"/>
      <w:pPr>
        <w:ind w:left="4320" w:hanging="180"/>
      </w:pPr>
    </w:lvl>
    <w:lvl w:ilvl="6" w:tplc="3314D706">
      <w:start w:val="1"/>
      <w:numFmt w:val="decimal"/>
      <w:lvlText w:val="%7."/>
      <w:lvlJc w:val="left"/>
      <w:pPr>
        <w:ind w:left="5040" w:hanging="360"/>
      </w:pPr>
    </w:lvl>
    <w:lvl w:ilvl="7" w:tplc="B5F6113C">
      <w:start w:val="1"/>
      <w:numFmt w:val="lowerLetter"/>
      <w:lvlText w:val="%8."/>
      <w:lvlJc w:val="left"/>
      <w:pPr>
        <w:ind w:left="5760" w:hanging="360"/>
      </w:pPr>
    </w:lvl>
    <w:lvl w:ilvl="8" w:tplc="85E29DE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507E1"/>
    <w:multiLevelType w:val="hybridMultilevel"/>
    <w:tmpl w:val="E66691AC"/>
    <w:lvl w:ilvl="0" w:tplc="E8FCA98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D5223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209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038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9019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B6F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84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E5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02B0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F67D5"/>
    <w:multiLevelType w:val="hybridMultilevel"/>
    <w:tmpl w:val="6144F608"/>
    <w:lvl w:ilvl="0" w:tplc="3CAE3150">
      <w:start w:val="1"/>
      <w:numFmt w:val="decimal"/>
      <w:lvlText w:val="%1."/>
      <w:lvlJc w:val="left"/>
      <w:pPr>
        <w:ind w:left="720" w:hanging="360"/>
      </w:pPr>
    </w:lvl>
    <w:lvl w:ilvl="1" w:tplc="59B26836">
      <w:start w:val="1"/>
      <w:numFmt w:val="lowerLetter"/>
      <w:lvlText w:val="%2."/>
      <w:lvlJc w:val="left"/>
      <w:pPr>
        <w:ind w:left="1440" w:hanging="360"/>
      </w:pPr>
    </w:lvl>
    <w:lvl w:ilvl="2" w:tplc="74F8E9B2">
      <w:start w:val="1"/>
      <w:numFmt w:val="lowerRoman"/>
      <w:lvlText w:val="%3."/>
      <w:lvlJc w:val="right"/>
      <w:pPr>
        <w:ind w:left="2160" w:hanging="180"/>
      </w:pPr>
    </w:lvl>
    <w:lvl w:ilvl="3" w:tplc="F0D4A742">
      <w:start w:val="1"/>
      <w:numFmt w:val="decimal"/>
      <w:lvlText w:val="%4."/>
      <w:lvlJc w:val="left"/>
      <w:pPr>
        <w:ind w:left="2880" w:hanging="360"/>
      </w:pPr>
    </w:lvl>
    <w:lvl w:ilvl="4" w:tplc="FF700082">
      <w:start w:val="1"/>
      <w:numFmt w:val="lowerLetter"/>
      <w:lvlText w:val="%5."/>
      <w:lvlJc w:val="left"/>
      <w:pPr>
        <w:ind w:left="3600" w:hanging="360"/>
      </w:pPr>
    </w:lvl>
    <w:lvl w:ilvl="5" w:tplc="EE7812C6">
      <w:start w:val="1"/>
      <w:numFmt w:val="lowerRoman"/>
      <w:lvlText w:val="%6."/>
      <w:lvlJc w:val="right"/>
      <w:pPr>
        <w:ind w:left="4320" w:hanging="180"/>
      </w:pPr>
    </w:lvl>
    <w:lvl w:ilvl="6" w:tplc="975ACD4A">
      <w:start w:val="1"/>
      <w:numFmt w:val="decimal"/>
      <w:lvlText w:val="%7."/>
      <w:lvlJc w:val="left"/>
      <w:pPr>
        <w:ind w:left="5040" w:hanging="360"/>
      </w:pPr>
    </w:lvl>
    <w:lvl w:ilvl="7" w:tplc="28FCAF6E">
      <w:start w:val="1"/>
      <w:numFmt w:val="lowerLetter"/>
      <w:lvlText w:val="%8."/>
      <w:lvlJc w:val="left"/>
      <w:pPr>
        <w:ind w:left="5760" w:hanging="360"/>
      </w:pPr>
    </w:lvl>
    <w:lvl w:ilvl="8" w:tplc="A6825C6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76190"/>
    <w:multiLevelType w:val="hybridMultilevel"/>
    <w:tmpl w:val="18EA294E"/>
    <w:lvl w:ilvl="0" w:tplc="05D4D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A20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969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301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D074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B852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206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E72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F2A9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E68B6"/>
    <w:multiLevelType w:val="hybridMultilevel"/>
    <w:tmpl w:val="94366C7E"/>
    <w:lvl w:ilvl="0" w:tplc="B21A1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AE8CD20">
      <w:start w:val="1"/>
      <w:numFmt w:val="lowerLetter"/>
      <w:lvlText w:val="%2."/>
      <w:lvlJc w:val="left"/>
      <w:pPr>
        <w:ind w:left="1789" w:hanging="360"/>
      </w:pPr>
    </w:lvl>
    <w:lvl w:ilvl="2" w:tplc="BF7C7782">
      <w:start w:val="1"/>
      <w:numFmt w:val="lowerRoman"/>
      <w:lvlText w:val="%3."/>
      <w:lvlJc w:val="right"/>
      <w:pPr>
        <w:ind w:left="2509" w:hanging="180"/>
      </w:pPr>
    </w:lvl>
    <w:lvl w:ilvl="3" w:tplc="37565D90">
      <w:start w:val="1"/>
      <w:numFmt w:val="decimal"/>
      <w:lvlText w:val="%4."/>
      <w:lvlJc w:val="left"/>
      <w:pPr>
        <w:ind w:left="3229" w:hanging="360"/>
      </w:pPr>
    </w:lvl>
    <w:lvl w:ilvl="4" w:tplc="DB1C84F4">
      <w:start w:val="1"/>
      <w:numFmt w:val="lowerLetter"/>
      <w:lvlText w:val="%5."/>
      <w:lvlJc w:val="left"/>
      <w:pPr>
        <w:ind w:left="3949" w:hanging="360"/>
      </w:pPr>
    </w:lvl>
    <w:lvl w:ilvl="5" w:tplc="04E65326">
      <w:start w:val="1"/>
      <w:numFmt w:val="lowerRoman"/>
      <w:lvlText w:val="%6."/>
      <w:lvlJc w:val="right"/>
      <w:pPr>
        <w:ind w:left="4669" w:hanging="180"/>
      </w:pPr>
    </w:lvl>
    <w:lvl w:ilvl="6" w:tplc="50427D7E">
      <w:start w:val="1"/>
      <w:numFmt w:val="decimal"/>
      <w:lvlText w:val="%7."/>
      <w:lvlJc w:val="left"/>
      <w:pPr>
        <w:ind w:left="5389" w:hanging="360"/>
      </w:pPr>
    </w:lvl>
    <w:lvl w:ilvl="7" w:tplc="D7349FD8">
      <w:start w:val="1"/>
      <w:numFmt w:val="lowerLetter"/>
      <w:lvlText w:val="%8."/>
      <w:lvlJc w:val="left"/>
      <w:pPr>
        <w:ind w:left="6109" w:hanging="360"/>
      </w:pPr>
    </w:lvl>
    <w:lvl w:ilvl="8" w:tplc="CC70966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8AB7BEE"/>
    <w:multiLevelType w:val="hybridMultilevel"/>
    <w:tmpl w:val="4BE89B94"/>
    <w:lvl w:ilvl="0" w:tplc="1AE87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067F7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940310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20897F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D0CADC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DCA16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772D9D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1044B8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658988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7A5145"/>
    <w:multiLevelType w:val="hybridMultilevel"/>
    <w:tmpl w:val="37006870"/>
    <w:lvl w:ilvl="0" w:tplc="218072A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F5CD5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B5603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340E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97C3BC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97A8C2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BA8779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40EDB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E00CE8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A10B35"/>
    <w:multiLevelType w:val="hybridMultilevel"/>
    <w:tmpl w:val="1F50BD46"/>
    <w:lvl w:ilvl="0" w:tplc="B32A074A">
      <w:start w:val="1"/>
      <w:numFmt w:val="bullet"/>
      <w:lvlText w:val="*"/>
      <w:lvlJc w:val="left"/>
    </w:lvl>
    <w:lvl w:ilvl="1" w:tplc="16ECC7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658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FEA9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9205D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F076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8C0D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2EB2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9817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54B72D1E"/>
    <w:multiLevelType w:val="hybridMultilevel"/>
    <w:tmpl w:val="30BE37C8"/>
    <w:lvl w:ilvl="0" w:tplc="81D4094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490FE8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E6661C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0C4BD5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2D807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D9C72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6425E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1D4153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1945FD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431F06"/>
    <w:multiLevelType w:val="hybridMultilevel"/>
    <w:tmpl w:val="AE20A2AA"/>
    <w:lvl w:ilvl="0" w:tplc="F7D8C98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B412A8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D26A47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4A9E7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790BDE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DAFF4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9F241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8833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BE0CD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59414C"/>
    <w:multiLevelType w:val="hybridMultilevel"/>
    <w:tmpl w:val="92CE9486"/>
    <w:lvl w:ilvl="0" w:tplc="86A6F15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EEA9D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AB4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7849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3C5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C6A6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8EE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D6DC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3601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B270F6"/>
    <w:multiLevelType w:val="hybridMultilevel"/>
    <w:tmpl w:val="D7B84E1C"/>
    <w:lvl w:ilvl="0" w:tplc="F1584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A088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C6BC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5EB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2296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F4F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847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02D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D44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lvl w:ilvl="0" w:tplc="B32A074A">
        <w:start w:val="1"/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8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5"/>
  </w:num>
  <w:num w:numId="9">
    <w:abstractNumId w:val="16"/>
  </w:num>
  <w:num w:numId="10">
    <w:abstractNumId w:val="4"/>
  </w:num>
  <w:num w:numId="11">
    <w:abstractNumId w:val="7"/>
  </w:num>
  <w:num w:numId="12">
    <w:abstractNumId w:val="8"/>
  </w:num>
  <w:num w:numId="13">
    <w:abstractNumId w:val="1"/>
  </w:num>
  <w:num w:numId="14">
    <w:abstractNumId w:val="5"/>
  </w:num>
  <w:num w:numId="15">
    <w:abstractNumId w:val="3"/>
  </w:num>
  <w:num w:numId="16">
    <w:abstractNumId w:val="14"/>
    <w:lvlOverride w:ilvl="0">
      <w:lvl w:ilvl="0" w:tplc="B32A074A">
        <w:start w:val="1"/>
        <w:numFmt w:val="bullet"/>
        <w:lvlText w:val="•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4"/>
    <w:lvlOverride w:ilvl="0">
      <w:lvl w:ilvl="0" w:tplc="B32A074A">
        <w:start w:val="1"/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  <w:lvlOverride w:ilvl="0">
      <w:lvl w:ilvl="0" w:tplc="B32A074A">
        <w:start w:val="1"/>
        <w:numFmt w:val="bullet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4"/>
    <w:lvlOverride w:ilvl="0">
      <w:lvl w:ilvl="0" w:tplc="B32A074A">
        <w:start w:val="1"/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3"/>
  </w:num>
  <w:num w:numId="21">
    <w:abstractNumId w:val="15"/>
  </w:num>
  <w:num w:numId="22">
    <w:abstractNumId w:val="16"/>
  </w:num>
  <w:num w:numId="23">
    <w:abstractNumId w:val="13"/>
  </w:num>
  <w:num w:numId="24">
    <w:abstractNumId w:val="4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773"/>
    <w:rsid w:val="000B7773"/>
    <w:rsid w:val="00F86AE9"/>
    <w:rsid w:val="00FB2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EF88"/>
  <w15:docId w15:val="{5C16ADEE-1B16-4C4D-B5F3-B60A87AA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100" w:beforeAutospacing="1" w:after="100" w:afterAutospacing="1"/>
      <w:ind w:left="851" w:firstLine="0"/>
      <w:jc w:val="left"/>
      <w:outlineLvl w:val="0"/>
    </w:pPr>
    <w:rPr>
      <w:rFonts w:cs="Arial"/>
      <w:b/>
      <w:bCs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100" w:beforeAutospacing="1" w:after="100" w:afterAutospacing="1"/>
      <w:ind w:left="851" w:right="851" w:firstLine="0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100" w:beforeAutospacing="1" w:after="100" w:afterAutospacing="1"/>
      <w:ind w:left="851" w:firstLine="0"/>
      <w:jc w:val="left"/>
      <w:outlineLvl w:val="2"/>
    </w:pPr>
    <w:rPr>
      <w:rFonts w:cs="Arial"/>
      <w:b/>
      <w:bCs/>
      <w:sz w:val="32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pPr>
      <w:spacing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Arial"/>
      <w:b/>
      <w:bCs/>
      <w:color w:val="000000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Arial"/>
      <w:b/>
      <w:bCs/>
      <w:color w:val="000000"/>
      <w:sz w:val="32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Title"/>
    <w:basedOn w:val="a"/>
    <w:link w:val="af5"/>
    <w:qFormat/>
    <w:pPr>
      <w:spacing w:line="240" w:lineRule="auto"/>
      <w:ind w:firstLine="0"/>
      <w:jc w:val="center"/>
    </w:pPr>
    <w:rPr>
      <w:color w:val="auto"/>
      <w:sz w:val="24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ody Text"/>
    <w:basedOn w:val="a"/>
    <w:link w:val="af7"/>
    <w:uiPriority w:val="99"/>
    <w:unhideWhenUsed/>
    <w:pPr>
      <w:spacing w:after="120" w:line="276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uiPriority w:val="99"/>
  </w:style>
  <w:style w:type="paragraph" w:customStyle="1" w:styleId="af8">
    <w:name w:val="Тип документа"/>
    <w:basedOn w:val="a"/>
    <w:next w:val="af9"/>
    <w:pPr>
      <w:ind w:firstLine="0"/>
      <w:jc w:val="center"/>
    </w:pPr>
    <w:rPr>
      <w:sz w:val="72"/>
    </w:rPr>
  </w:style>
  <w:style w:type="paragraph" w:customStyle="1" w:styleId="af9">
    <w:name w:val="Тема"/>
    <w:basedOn w:val="a"/>
    <w:next w:val="a"/>
    <w:pPr>
      <w:ind w:firstLine="0"/>
      <w:jc w:val="center"/>
    </w:pPr>
    <w:rPr>
      <w:sz w:val="40"/>
    </w:rPr>
  </w:style>
  <w:style w:type="paragraph" w:customStyle="1" w:styleId="afa">
    <w:name w:val="Таблица"/>
    <w:basedOn w:val="a"/>
    <w:next w:val="af4"/>
    <w:pPr>
      <w:keepNext/>
      <w:jc w:val="right"/>
    </w:pPr>
  </w:style>
  <w:style w:type="paragraph" w:styleId="afb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character" w:styleId="afc">
    <w:name w:val="page number"/>
    <w:rPr>
      <w:rFonts w:ascii="Times New Roman" w:hAnsi="Times New Roman"/>
      <w:sz w:val="28"/>
      <w:vertAlign w:val="baseline"/>
    </w:rPr>
  </w:style>
  <w:style w:type="character" w:styleId="afd">
    <w:name w:val="Emphasis"/>
    <w:uiPriority w:val="20"/>
    <w:qFormat/>
    <w:rPr>
      <w:i/>
      <w:iCs/>
    </w:rPr>
  </w:style>
  <w:style w:type="paragraph" w:customStyle="1" w:styleId="afe">
    <w:name w:val="Свойства файла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f">
    <w:name w:val="Normal (Web)"/>
    <w:basedOn w:val="a"/>
    <w:uiPriority w:val="99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paragraph" w:styleId="aff0">
    <w:name w:val="TOC Heading"/>
    <w:basedOn w:val="1"/>
    <w:next w:val="a"/>
    <w:uiPriority w:val="39"/>
    <w:unhideWhenUsed/>
    <w:qFormat/>
    <w:pPr>
      <w:keepLines/>
      <w:spacing w:before="240" w:beforeAutospacing="0" w:after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80"/>
    </w:pPr>
  </w:style>
  <w:style w:type="paragraph" w:styleId="32">
    <w:name w:val="toc 3"/>
    <w:basedOn w:val="a"/>
    <w:next w:val="a"/>
    <w:uiPriority w:val="39"/>
    <w:unhideWhenUsed/>
    <w:pPr>
      <w:spacing w:after="100"/>
      <w:ind w:left="560"/>
    </w:pPr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ff2">
    <w:name w:val="Текст выноски Знак"/>
    <w:basedOn w:val="a0"/>
    <w:link w:val="aff3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3">
    <w:name w:val="Balloon Text"/>
    <w:basedOn w:val="a"/>
    <w:link w:val="aff2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table" w:styleId="af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f4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line="370" w:lineRule="exact"/>
      <w:ind w:firstLine="0"/>
      <w:jc w:val="center"/>
    </w:pPr>
    <w:rPr>
      <w:b/>
      <w:bCs/>
      <w:color w:val="auto"/>
      <w:sz w:val="26"/>
      <w:szCs w:val="26"/>
      <w:lang w:eastAsia="en-US"/>
    </w:rPr>
  </w:style>
  <w:style w:type="character" w:customStyle="1" w:styleId="27">
    <w:name w:val="Основной текст (2) + Курсив"/>
    <w:basedOn w:val="25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aff5">
    <w:name w:val="Основной текст_"/>
    <w:basedOn w:val="a0"/>
    <w:link w:val="2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8">
    <w:name w:val="Основной текст2"/>
    <w:basedOn w:val="a"/>
    <w:link w:val="aff5"/>
    <w:pPr>
      <w:widowControl w:val="0"/>
      <w:shd w:val="clear" w:color="auto" w:fill="FFFFFF"/>
      <w:spacing w:line="370" w:lineRule="exact"/>
      <w:ind w:firstLine="0"/>
      <w:jc w:val="left"/>
    </w:pPr>
    <w:rPr>
      <w:color w:val="auto"/>
      <w:sz w:val="26"/>
      <w:szCs w:val="26"/>
      <w:lang w:eastAsia="en-US"/>
    </w:rPr>
  </w:style>
  <w:style w:type="character" w:customStyle="1" w:styleId="aff6">
    <w:name w:val="Основной текст + 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29">
    <w:name w:val="Основной текст (2) + Не полужирный"/>
    <w:basedOn w:val="25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14">
    <w:name w:val="Заголовок №1_"/>
    <w:basedOn w:val="a0"/>
    <w:link w:val="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pPr>
      <w:widowControl w:val="0"/>
      <w:shd w:val="clear" w:color="auto" w:fill="FFFFFF"/>
      <w:spacing w:line="370" w:lineRule="exact"/>
      <w:ind w:firstLine="0"/>
      <w:jc w:val="left"/>
      <w:outlineLvl w:val="0"/>
    </w:pPr>
    <w:rPr>
      <w:b/>
      <w:bCs/>
      <w:color w:val="auto"/>
      <w:sz w:val="26"/>
      <w:szCs w:val="26"/>
      <w:lang w:eastAsia="en-US"/>
    </w:rPr>
  </w:style>
  <w:style w:type="character" w:customStyle="1" w:styleId="16">
    <w:name w:val="Заголовок №1 + Курсив"/>
    <w:basedOn w:val="14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customStyle="1" w:styleId="17">
    <w:name w:val="Основной текст1"/>
    <w:basedOn w:val="aff5"/>
    <w:rPr>
      <w:rFonts w:ascii="Times New Roman" w:eastAsia="Times New Roman" w:hAnsi="Times New Roman" w:cs="Times New Roman"/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character" w:styleId="aff7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auto"/>
      <w:sz w:val="24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color w:val="auto"/>
      <w:sz w:val="24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color w:val="auto"/>
      <w:sz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auto"/>
      <w:sz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auto"/>
      <w:sz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auto"/>
      <w:sz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color w:val="auto"/>
      <w:sz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color w:val="auto"/>
      <w:sz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color w:val="auto"/>
      <w:sz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color w:val="auto"/>
      <w:sz w:val="24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customStyle="1" w:styleId="ft">
    <w:name w:val="ft"/>
    <w:basedOn w:val="a0"/>
  </w:style>
  <w:style w:type="character" w:customStyle="1" w:styleId="apple-converted-space">
    <w:name w:val="apple-converted-space"/>
    <w:basedOn w:val="a0"/>
  </w:style>
  <w:style w:type="character" w:customStyle="1" w:styleId="block-info-serphidden">
    <w:name w:val="block-info-serp__hidden"/>
    <w:basedOn w:val="a0"/>
  </w:style>
  <w:style w:type="paragraph" w:customStyle="1" w:styleId="TableParagraph">
    <w:name w:val="Table Paragraph"/>
    <w:basedOn w:val="a"/>
    <w:uiPriority w:val="1"/>
    <w:qFormat/>
    <w:pPr>
      <w:widowControl w:val="0"/>
      <w:spacing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2a">
    <w:name w:val="Основной текст (2) + Полужирный;Курсив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table" w:customStyle="1" w:styleId="2b">
    <w:name w:val="Сетка таблицы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04DF5-841B-4B30-B589-EDC2952D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75</Pages>
  <Words>21724</Words>
  <Characters>123829</Characters>
  <Application>Microsoft Office Word</Application>
  <DocSecurity>0</DocSecurity>
  <Lines>1031</Lines>
  <Paragraphs>290</Paragraphs>
  <ScaleCrop>false</ScaleCrop>
  <Company/>
  <LinksUpToDate>false</LinksUpToDate>
  <CharactersWithSpaces>145263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2023-10-14T15:10:00Z</dcterms:created>
  <dcterms:modified xsi:type="dcterms:W3CDTF">2024-09-17T12:16:00Z</dcterms:modified>
</cp:coreProperties>
</file>